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A1" w:rsidRDefault="000B22F5" w:rsidP="008C0069">
      <w:pPr>
        <w:ind w:hanging="1418"/>
        <w:jc w:val="right"/>
      </w:pPr>
      <w:r>
        <w:t>Warszawa, 30</w:t>
      </w:r>
      <w:r w:rsidR="008C0069">
        <w:t xml:space="preserve"> lipca 2018 r.</w:t>
      </w:r>
    </w:p>
    <w:p w:rsidR="00312C81" w:rsidRDefault="009D3B16">
      <w:pPr>
        <w:pStyle w:val="menfont"/>
      </w:pPr>
      <w:bookmarkStart w:id="0" w:name="ezdSprawaZnak"/>
      <w:r>
        <w:t>BO-WP.035.1.1.2016</w:t>
      </w:r>
      <w:bookmarkEnd w:id="0"/>
      <w:r>
        <w:t>.</w:t>
      </w:r>
      <w:bookmarkStart w:id="1" w:name="ezdAutorInicjaly"/>
      <w:r>
        <w:t>AP</w:t>
      </w:r>
      <w:bookmarkEnd w:id="1"/>
    </w:p>
    <w:p w:rsidR="000B22F5" w:rsidRDefault="000B22F5">
      <w:pPr>
        <w:pStyle w:val="menfont"/>
      </w:pPr>
    </w:p>
    <w:p w:rsidR="000B22F5" w:rsidRDefault="000B22F5">
      <w:pPr>
        <w:pStyle w:val="menfont"/>
      </w:pPr>
    </w:p>
    <w:p w:rsidR="00BA788A" w:rsidRDefault="00BA788A" w:rsidP="00BA788A">
      <w:pPr>
        <w:jc w:val="center"/>
        <w:rPr>
          <w:rFonts w:ascii="Arial Narrow" w:hAnsi="Arial Narrow"/>
          <w:b/>
        </w:rPr>
      </w:pPr>
      <w:bookmarkStart w:id="2" w:name="_GoBack"/>
      <w:bookmarkEnd w:id="2"/>
      <w:r>
        <w:rPr>
          <w:rFonts w:ascii="Arial Narrow" w:hAnsi="Arial Narrow"/>
          <w:b/>
        </w:rPr>
        <w:t>Wykaz</w:t>
      </w:r>
    </w:p>
    <w:p w:rsidR="00BA788A" w:rsidRDefault="00BA788A" w:rsidP="00BA788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prac legislacyjnych Ministra Edukacji Narodowej</w:t>
      </w:r>
    </w:p>
    <w:p w:rsidR="00BA788A" w:rsidRDefault="00BA788A" w:rsidP="00BA788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– aktualizacja (38)</w:t>
      </w:r>
    </w:p>
    <w:p w:rsidR="000B22F5" w:rsidRDefault="000B22F5" w:rsidP="00BA788A">
      <w:pPr>
        <w:jc w:val="center"/>
        <w:rPr>
          <w:rFonts w:ascii="Arial Narrow" w:hAnsi="Arial Narrow"/>
          <w:b/>
        </w:rPr>
      </w:pPr>
    </w:p>
    <w:tbl>
      <w:tblPr>
        <w:tblW w:w="15843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4536"/>
        <w:gridCol w:w="4536"/>
        <w:gridCol w:w="1276"/>
        <w:gridCol w:w="1701"/>
      </w:tblGrid>
      <w:tr w:rsidR="00CD4F6C" w:rsidTr="00CD4F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planowana nazwa</w:t>
            </w:r>
          </w:p>
          <w:p w:rsidR="00CD4F6C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aktu prawnego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zwięzła informacja o przyczynach i potrzebie wprowadzenia rozwiązań, które planuje się zawrzeć </w:t>
            </w:r>
            <w:r>
              <w:rPr>
                <w:rFonts w:ascii="Arial Narrow" w:hAnsi="Arial Narrow"/>
                <w:sz w:val="20"/>
                <w:szCs w:val="20"/>
              </w:rPr>
              <w:br/>
              <w:t>w projekcie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istota planowanych rozwiązań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planowany</w:t>
            </w:r>
          </w:p>
          <w:p w:rsidR="00CD4F6C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</w:t>
            </w:r>
          </w:p>
          <w:p w:rsidR="00CD4F6C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wydania</w:t>
            </w:r>
          </w:p>
          <w:p w:rsidR="00CD4F6C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aktu</w:t>
            </w:r>
          </w:p>
          <w:p w:rsidR="00CD4F6C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prawnego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imię i nazwisko </w:t>
            </w:r>
          </w:p>
          <w:p w:rsidR="00CD4F6C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oraz stanowisko</w:t>
            </w:r>
          </w:p>
          <w:p w:rsidR="00CD4F6C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osoby</w:t>
            </w:r>
          </w:p>
          <w:p w:rsidR="00CD4F6C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odpowiedzialnej</w:t>
            </w:r>
          </w:p>
          <w:p w:rsidR="00CD4F6C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 opracowanie </w:t>
            </w:r>
          </w:p>
          <w:p w:rsidR="00CD4F6C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projektu</w:t>
            </w:r>
          </w:p>
          <w:p w:rsidR="00CD4F6C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aktu prawnego</w:t>
            </w:r>
          </w:p>
        </w:tc>
      </w:tr>
      <w:tr w:rsidR="00CD4F6C" w:rsidTr="00CD4F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Default="00CD4F6C" w:rsidP="00E45F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Default="00CD4F6C" w:rsidP="00E45F0B">
            <w:pPr>
              <w:ind w:left="170" w:hanging="17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Default="00CD4F6C" w:rsidP="00E45F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Default="00CD4F6C" w:rsidP="00E45F0B">
            <w:pPr>
              <w:ind w:left="113" w:hanging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Default="00CD4F6C" w:rsidP="00E45F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Default="00CD4F6C" w:rsidP="00E45F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CD4F6C" w:rsidTr="00CD4F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F6C" w:rsidRDefault="00CD4F6C" w:rsidP="00C850FA">
            <w:pPr>
              <w:spacing w:before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  <w:r w:rsidR="00C850FA">
              <w:rPr>
                <w:rFonts w:ascii="Arial Narrow" w:hAnsi="Arial Narrow"/>
                <w:sz w:val="20"/>
                <w:szCs w:val="20"/>
              </w:rPr>
              <w:t>9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C" w:rsidRDefault="008C0069" w:rsidP="00CD4F6C">
            <w:pPr>
              <w:spacing w:before="60" w:after="60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Rozporządzenie Ministra Edukacji Narodowej w sprawie sposobu podziału części oświatowej subwencji ogólnej dla jednostek samorządu terytorialnego </w:t>
            </w:r>
            <w:r w:rsidR="00C850FA"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w roku 2019.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C" w:rsidRDefault="008C0069" w:rsidP="008C0069">
            <w:pPr>
              <w:spacing w:before="60" w:after="60"/>
              <w:ind w:left="34" w:hanging="3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Wykonując upoważnienie zawarte w art. 28 ust. 6 ustawy </w:t>
            </w:r>
            <w:r>
              <w:rPr>
                <w:rFonts w:ascii="Arial Narrow" w:hAnsi="Arial Narrow"/>
                <w:sz w:val="20"/>
              </w:rPr>
              <w:br/>
              <w:t>z dnia 13 listopada 2003 r. o dochodach jednostek samorządu t</w:t>
            </w:r>
            <w:r w:rsidR="00BA788A">
              <w:rPr>
                <w:rFonts w:ascii="Arial Narrow" w:hAnsi="Arial Narrow"/>
                <w:sz w:val="20"/>
              </w:rPr>
              <w:t>erytorialnego (Dz. U. z 2017 r.</w:t>
            </w:r>
            <w:r>
              <w:rPr>
                <w:rFonts w:ascii="Arial Narrow" w:hAnsi="Arial Narrow"/>
                <w:sz w:val="20"/>
              </w:rPr>
              <w:t xml:space="preserve"> poz. 1453</w:t>
            </w:r>
            <w:r w:rsidR="00BA788A"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C850FA">
              <w:rPr>
                <w:rFonts w:ascii="Arial Narrow" w:hAnsi="Arial Narrow"/>
                <w:sz w:val="20"/>
              </w:rPr>
              <w:br/>
            </w:r>
            <w:r>
              <w:rPr>
                <w:rFonts w:ascii="Arial Narrow" w:hAnsi="Arial Narrow"/>
                <w:sz w:val="20"/>
              </w:rPr>
              <w:t>z późn. zm.)</w:t>
            </w:r>
            <w:r w:rsidR="00BA788A"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 xml:space="preserve"> minister właściwy do spraw oświaty</w:t>
            </w:r>
            <w:r w:rsidR="00C850FA">
              <w:rPr>
                <w:rFonts w:ascii="Arial Narrow" w:hAnsi="Arial Narrow"/>
                <w:sz w:val="20"/>
              </w:rPr>
              <w:br/>
            </w:r>
            <w:r>
              <w:rPr>
                <w:rFonts w:ascii="Arial Narrow" w:hAnsi="Arial Narrow"/>
                <w:sz w:val="20"/>
              </w:rPr>
              <w:t>i wychowania co roku w drodze rozporządzenia określa sposób podziału części oświatowej subwencji ogólnej dla jednostek samorządu terytorialnego na rok następny.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C" w:rsidRDefault="008C0069" w:rsidP="00E45F0B">
            <w:pPr>
              <w:spacing w:before="60" w:after="60"/>
              <w:ind w:left="3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Rozporządzenie umożliwia podział określonej w ustawie budżetowej na rok 2019 kwoty części oświatowej subwencji ogólnej</w:t>
            </w:r>
            <w:r w:rsidR="00C850FA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pomiędzy jednostki samorządu terytorialnego z uwzględnieniem w szczególności typów</w:t>
            </w:r>
            <w:r w:rsidR="00C850FA"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i rodzajów szkół i placówek prowadzonych przez te jednostki, stopni awansu zawodowego</w:t>
            </w:r>
            <w:r w:rsidRPr="00BA788A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nauczycieli oraz liczby uczniów w szkołach i placówkach.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C" w:rsidRDefault="008C0069" w:rsidP="00E45F0B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IV </w:t>
            </w:r>
            <w:r w:rsidR="00CD4F6C">
              <w:rPr>
                <w:rFonts w:ascii="Arial Narrow" w:hAnsi="Arial Narrow"/>
                <w:sz w:val="20"/>
                <w:szCs w:val="20"/>
              </w:rPr>
              <w:t>kwartał 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69" w:rsidRDefault="008C0069" w:rsidP="008C0069">
            <w:pPr>
              <w:spacing w:before="6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Przemysław Filipowicz</w:t>
            </w:r>
          </w:p>
          <w:p w:rsidR="008C0069" w:rsidRDefault="008C0069" w:rsidP="008C00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główny specjalista</w:t>
            </w:r>
          </w:p>
          <w:p w:rsidR="008C0069" w:rsidRDefault="008C0069" w:rsidP="008C00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C0069" w:rsidRDefault="008C0069" w:rsidP="008C006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Departament </w:t>
            </w:r>
          </w:p>
          <w:p w:rsidR="00CD4F6C" w:rsidRDefault="008C0069" w:rsidP="008C0069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Współpracy </w:t>
            </w:r>
            <w:r w:rsidR="00BA788A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z Samorządem Terytorialnym</w:t>
            </w:r>
          </w:p>
        </w:tc>
      </w:tr>
    </w:tbl>
    <w:p w:rsidR="000B22F5" w:rsidRDefault="000B22F5" w:rsidP="000B22F5">
      <w:pPr>
        <w:pStyle w:val="menfont"/>
      </w:pPr>
    </w:p>
    <w:sectPr w:rsidR="000B22F5" w:rsidSect="000B22F5">
      <w:footerReference w:type="default" r:id="rId6"/>
      <w:headerReference w:type="first" r:id="rId7"/>
      <w:footerReference w:type="first" r:id="rId8"/>
      <w:pgSz w:w="16838" w:h="11906" w:orient="landscape"/>
      <w:pgMar w:top="1701" w:right="1701" w:bottom="426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FC9" w:rsidRDefault="00E64FC9">
      <w:r>
        <w:separator/>
      </w:r>
    </w:p>
  </w:endnote>
  <w:endnote w:type="continuationSeparator" w:id="0">
    <w:p w:rsidR="00E64FC9" w:rsidRDefault="00E6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9D3B16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21" name="Obraz 2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9D3B16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22" name="Obraz 2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FC9" w:rsidRDefault="00E64FC9">
      <w:r>
        <w:separator/>
      </w:r>
    </w:p>
  </w:footnote>
  <w:footnote w:type="continuationSeparator" w:id="0">
    <w:p w:rsidR="00E64FC9" w:rsidRDefault="00E64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F5" w:rsidRDefault="000B22F5" w:rsidP="000B22F5">
    <w:pPr>
      <w:ind w:firstLine="6"/>
      <w:rPr>
        <w:rFonts w:ascii="Cambria" w:hAnsi="Cambria" w:cs="Times New Roman"/>
        <w:b/>
      </w:rPr>
    </w:pPr>
    <w:r>
      <w:rPr>
        <w:rFonts w:ascii="Cambria" w:hAnsi="Cambria" w:cs="Times New Roman"/>
        <w:b/>
      </w:rPr>
      <w:t xml:space="preserve">                Z upoważnienia</w:t>
    </w:r>
  </w:p>
  <w:p w:rsidR="000B22F5" w:rsidRDefault="000B22F5" w:rsidP="000B22F5">
    <w:pPr>
      <w:ind w:firstLine="6"/>
      <w:rPr>
        <w:rFonts w:ascii="Cambria" w:hAnsi="Cambria" w:cs="Times New Roman"/>
        <w:b/>
      </w:rPr>
    </w:pPr>
    <w:r>
      <w:rPr>
        <w:rFonts w:ascii="Cambria" w:hAnsi="Cambria" w:cs="Times New Roman"/>
        <w:b/>
      </w:rPr>
      <w:t>MINISTRA</w:t>
    </w:r>
    <w:r>
      <w:rPr>
        <w:rFonts w:ascii="Cambria" w:hAnsi="Cambria" w:cs="Times New Roman"/>
        <w:b/>
      </w:rPr>
      <w:t xml:space="preserve"> EDUKACJI NARODOWEJ</w:t>
    </w:r>
  </w:p>
  <w:p w:rsidR="000B22F5" w:rsidRDefault="000B22F5" w:rsidP="000B22F5">
    <w:pPr>
      <w:ind w:firstLine="6"/>
      <w:rPr>
        <w:rFonts w:ascii="Cambria" w:hAnsi="Cambria" w:cs="Times New Roman"/>
        <w:b/>
      </w:rPr>
    </w:pPr>
    <w:r>
      <w:rPr>
        <w:rFonts w:ascii="Cambria" w:hAnsi="Cambria" w:cs="Times New Roman"/>
        <w:b/>
      </w:rPr>
      <w:t xml:space="preserve">            </w:t>
    </w:r>
    <w:r>
      <w:rPr>
        <w:rFonts w:ascii="Cambria" w:hAnsi="Cambria" w:cs="Times New Roman"/>
        <w:b/>
      </w:rPr>
      <w:t>Podsekretarz Stanu</w:t>
    </w:r>
  </w:p>
  <w:p w:rsidR="000B22F5" w:rsidRDefault="000B22F5" w:rsidP="000B22F5">
    <w:pPr>
      <w:ind w:firstLine="6"/>
      <w:rPr>
        <w:rFonts w:ascii="Cambria" w:hAnsi="Cambria" w:cs="Times New Roman"/>
        <w:b/>
      </w:rPr>
    </w:pPr>
    <w:r>
      <w:rPr>
        <w:rFonts w:ascii="Cambria" w:hAnsi="Cambria" w:cs="Times New Roman"/>
        <w:b/>
      </w:rPr>
      <w:t xml:space="preserve">             /-/ Maciej Kopeć </w:t>
    </w:r>
  </w:p>
  <w:p w:rsidR="00312C81" w:rsidRPr="00505043" w:rsidRDefault="00E64FC9" w:rsidP="005050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6C"/>
    <w:rsid w:val="000B22F5"/>
    <w:rsid w:val="0019588F"/>
    <w:rsid w:val="00206F70"/>
    <w:rsid w:val="006118A8"/>
    <w:rsid w:val="008C0069"/>
    <w:rsid w:val="009D3B16"/>
    <w:rsid w:val="00BA788A"/>
    <w:rsid w:val="00C02A8C"/>
    <w:rsid w:val="00C850FA"/>
    <w:rsid w:val="00CD4F6C"/>
    <w:rsid w:val="00DB0A42"/>
    <w:rsid w:val="00DE0CAA"/>
    <w:rsid w:val="00E64FC9"/>
    <w:rsid w:val="00E6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2018-07-30T10:59:00Z</dcterms:created>
  <dcterms:modified xsi:type="dcterms:W3CDTF">2018-07-30T11:08:00Z</dcterms:modified>
</cp:coreProperties>
</file>