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992B48" w:rsidRDefault="00EC12FA" w:rsidP="008C0069">
      <w:pPr>
        <w:ind w:hanging="1418"/>
        <w:jc w:val="right"/>
        <w:rPr>
          <w:rFonts w:ascii="Arial Narrow" w:hAnsi="Arial Narrow"/>
        </w:rPr>
      </w:pPr>
      <w:r w:rsidRPr="00992B48">
        <w:rPr>
          <w:rFonts w:ascii="Arial Narrow" w:hAnsi="Arial Narrow"/>
        </w:rPr>
        <w:t xml:space="preserve">   </w:t>
      </w:r>
      <w:r w:rsidR="009D3B16" w:rsidRPr="00992B48">
        <w:rPr>
          <w:rFonts w:ascii="Arial Narrow" w:hAnsi="Arial Narrow"/>
        </w:rPr>
        <w:t xml:space="preserve">Warszawa,  </w:t>
      </w:r>
      <w:r w:rsidRPr="00992B48">
        <w:rPr>
          <w:rFonts w:ascii="Arial Narrow" w:hAnsi="Arial Narrow"/>
        </w:rPr>
        <w:t xml:space="preserve">  </w:t>
      </w:r>
      <w:r w:rsidR="00887FD8">
        <w:rPr>
          <w:rFonts w:ascii="Arial Narrow" w:hAnsi="Arial Narrow"/>
        </w:rPr>
        <w:t>30</w:t>
      </w:r>
      <w:bookmarkStart w:id="0" w:name="_GoBack"/>
      <w:bookmarkEnd w:id="0"/>
      <w:r w:rsidRPr="00992B48">
        <w:rPr>
          <w:rFonts w:ascii="Arial Narrow" w:hAnsi="Arial Narrow"/>
        </w:rPr>
        <w:t xml:space="preserve">   </w:t>
      </w:r>
      <w:r w:rsidR="0021059C" w:rsidRPr="00992B48">
        <w:rPr>
          <w:rFonts w:ascii="Arial Narrow" w:hAnsi="Arial Narrow"/>
        </w:rPr>
        <w:t>października</w:t>
      </w:r>
      <w:r w:rsidR="00ED4B34" w:rsidRPr="00992B48">
        <w:rPr>
          <w:rFonts w:ascii="Arial Narrow" w:hAnsi="Arial Narrow"/>
        </w:rPr>
        <w:t xml:space="preserve"> </w:t>
      </w:r>
      <w:r w:rsidR="008C0069" w:rsidRPr="00992B48">
        <w:rPr>
          <w:rFonts w:ascii="Arial Narrow" w:hAnsi="Arial Narrow"/>
        </w:rPr>
        <w:t>2018 r.</w:t>
      </w:r>
    </w:p>
    <w:p w:rsidR="00312C81" w:rsidRPr="00992B48" w:rsidRDefault="009D3B16">
      <w:pPr>
        <w:pStyle w:val="menfont"/>
      </w:pPr>
      <w:bookmarkStart w:id="1" w:name="ezdSprawaZnak"/>
      <w:r w:rsidRPr="00992B48">
        <w:t>BO-WP.035.1.1.2016</w:t>
      </w:r>
      <w:bookmarkEnd w:id="1"/>
      <w:r w:rsidRPr="00992B48">
        <w:t>.</w:t>
      </w:r>
      <w:bookmarkStart w:id="2" w:name="ezdAutorInicjaly"/>
      <w:r w:rsidRPr="00992B48">
        <w:t>AP</w:t>
      </w:r>
      <w:bookmarkEnd w:id="2"/>
    </w:p>
    <w:p w:rsidR="00E33393" w:rsidRPr="00992B48" w:rsidRDefault="00E33393" w:rsidP="00BA788A">
      <w:pPr>
        <w:jc w:val="center"/>
        <w:rPr>
          <w:rFonts w:ascii="Arial Narrow" w:hAnsi="Arial Narrow"/>
          <w:b/>
        </w:rPr>
      </w:pPr>
    </w:p>
    <w:p w:rsidR="00E33393" w:rsidRPr="00992B48" w:rsidRDefault="00E33393" w:rsidP="00BA788A">
      <w:pPr>
        <w:jc w:val="center"/>
        <w:rPr>
          <w:rFonts w:ascii="Arial Narrow" w:hAnsi="Arial Narrow"/>
          <w:b/>
        </w:rPr>
      </w:pPr>
    </w:p>
    <w:p w:rsidR="00E33393" w:rsidRPr="00992B48" w:rsidRDefault="00E33393" w:rsidP="00BA788A">
      <w:pPr>
        <w:jc w:val="center"/>
        <w:rPr>
          <w:rFonts w:ascii="Arial Narrow" w:hAnsi="Arial Narrow"/>
          <w:b/>
        </w:rPr>
      </w:pPr>
    </w:p>
    <w:p w:rsidR="00BA788A" w:rsidRPr="00992B48" w:rsidRDefault="00BA788A" w:rsidP="00BA788A">
      <w:pPr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Wykaz</w:t>
      </w:r>
    </w:p>
    <w:p w:rsidR="00BA788A" w:rsidRPr="00992B48" w:rsidRDefault="00BA788A" w:rsidP="00BA788A">
      <w:pPr>
        <w:jc w:val="center"/>
        <w:rPr>
          <w:rFonts w:ascii="Arial Narrow" w:hAnsi="Arial Narrow"/>
          <w:b/>
        </w:rPr>
      </w:pPr>
      <w:proofErr w:type="gramStart"/>
      <w:r w:rsidRPr="00992B48">
        <w:rPr>
          <w:rFonts w:ascii="Arial Narrow" w:hAnsi="Arial Narrow"/>
          <w:b/>
        </w:rPr>
        <w:t>prac</w:t>
      </w:r>
      <w:proofErr w:type="gramEnd"/>
      <w:r w:rsidRPr="00992B48">
        <w:rPr>
          <w:rFonts w:ascii="Arial Narrow" w:hAnsi="Arial Narrow"/>
          <w:b/>
        </w:rPr>
        <w:t xml:space="preserve"> legislacyjnych Ministra Edukacji Narodowej</w:t>
      </w:r>
    </w:p>
    <w:p w:rsidR="00312C81" w:rsidRPr="00992B48" w:rsidRDefault="0021059C" w:rsidP="00326C55">
      <w:pPr>
        <w:spacing w:line="360" w:lineRule="auto"/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– aktualizacja (40</w:t>
      </w:r>
      <w:r w:rsidR="00BA788A" w:rsidRPr="00992B48">
        <w:rPr>
          <w:rFonts w:ascii="Arial Narrow" w:hAnsi="Arial Narrow"/>
          <w:b/>
        </w:rPr>
        <w:t>)</w:t>
      </w:r>
    </w:p>
    <w:p w:rsidR="00E33393" w:rsidRPr="00992B48" w:rsidRDefault="00E33393" w:rsidP="00326C55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536"/>
        <w:gridCol w:w="1276"/>
        <w:gridCol w:w="1701"/>
      </w:tblGrid>
      <w:tr w:rsidR="00992B48" w:rsidRPr="00992B48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lp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planowana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nazwa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aktu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zwięzła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informacja o przyczynach i potrzebie wprowadzenia rozwiązań, które planuje się zawrzeć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istota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planowany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termin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wydania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aktu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prawnego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imię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i nazwisko 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oraz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stanowisko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osoby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odpowiedzialnej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opracowanie 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projektu</w:t>
            </w:r>
            <w:proofErr w:type="gramEnd"/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aktu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prawnego</w:t>
            </w:r>
          </w:p>
        </w:tc>
      </w:tr>
      <w:tr w:rsidR="00992B48" w:rsidRPr="00992B48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92B48" w:rsidRPr="00992B48" w:rsidTr="00785812">
        <w:tc>
          <w:tcPr>
            <w:tcW w:w="630" w:type="dxa"/>
            <w:shd w:val="clear" w:color="auto" w:fill="auto"/>
            <w:hideMark/>
          </w:tcPr>
          <w:p w:rsidR="0021059C" w:rsidRPr="00992B48" w:rsidRDefault="0021059C" w:rsidP="0021059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102.</w:t>
            </w:r>
          </w:p>
        </w:tc>
        <w:tc>
          <w:tcPr>
            <w:tcW w:w="2835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Rozporządzenie Ministra Edukacji Narodowej w sprawie akredytacji placówek i ośrodków prowadzących kształcenie ustawiczne w formach pozaszkolnych.</w:t>
            </w:r>
          </w:p>
        </w:tc>
        <w:tc>
          <w:tcPr>
            <w:tcW w:w="4865" w:type="dxa"/>
            <w:shd w:val="clear" w:color="auto" w:fill="auto"/>
          </w:tcPr>
          <w:p w:rsidR="0021059C" w:rsidRPr="00992B48" w:rsidRDefault="0021059C" w:rsidP="009F084E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Wydanie rozporządzenia jest konieczne w związku z reformą zmieniającą ustrój szkolny. Przepis upoważniający został przeniesiony z art. 68b ust. 9 ustawy z dnia 7 września 1991 r. o systemie oświaty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 2017 r. poz. 2198,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do art. 118 ust. 9 ustawy z dnia 14 grudnia 2016 r. – Prawo oświatowe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 2017 r. poz. 59,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>. zm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.). Obecnie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obowiązujące rozporządzenie Ministra Edukacji Narodowej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i Sportu z dnia 20 grudnia 2003 r. w sprawie akredytacji </w:t>
            </w: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 xml:space="preserve">placówek i ośrodków prowadzących kształcenie ustawiczne w formach pozaszkolnych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poz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 2247,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 zostało utrzymane w mocy do czasu wydania nowych przepisów wykonawczych na podstawie art. 365 ustawy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z dnia 14 grudnia 2016 r. – Przepisy wprowadzające ustawę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– Prawo oświatowe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60,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.).</w:t>
            </w:r>
          </w:p>
        </w:tc>
        <w:tc>
          <w:tcPr>
            <w:tcW w:w="4536" w:type="dxa"/>
            <w:shd w:val="clear" w:color="auto" w:fill="auto"/>
          </w:tcPr>
          <w:p w:rsidR="0021059C" w:rsidRPr="00992B48" w:rsidRDefault="0021059C" w:rsidP="0021059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 xml:space="preserve">Projektowane rozporządzenie określi szczegółowe warunki i tryb przyznawania i cofania akredytacji, skład i sposób działania zespołu powołanego przez kuratora oświaty do oceny działalności danej placówki lub ośrodka, oraz warunki wynagradzania jego członków, wzory dokumentów stosowanych w postępowaniu o uzyskanie akredytacji, a także wysokość i tryb wnoszenia opłat przez podmioty ubiegające się o akredytację. Projektowane </w:t>
            </w: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 xml:space="preserve">rozporządzenie będzie uwzględniało w szczególności wdrażanie i upowszechnianie przez podmioty ubiegające się o akredytację nowatorskich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rozwiązań  programowo-metodycznych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i organizacyjnych, mających wpływ na jakość prowadzonego kształcenia, udział w zespole przedstawicieli wojewódzkiego lub powiatowego urzędu pracy oraz organizacji pracodawców, a także ustalać wysokość opłat tak, aby nie przekraczała kwoty 1000 zł waloryzowanej corocznie średniorocznym wskaźnikiem cen towarów i usług konsumpcyjnych ogółem, ustalonym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ustawie budżetowej.</w:t>
            </w:r>
          </w:p>
        </w:tc>
        <w:tc>
          <w:tcPr>
            <w:tcW w:w="1276" w:type="dxa"/>
            <w:shd w:val="clear" w:color="auto" w:fill="auto"/>
          </w:tcPr>
          <w:p w:rsidR="0021059C" w:rsidRPr="00992B48" w:rsidRDefault="0021059C" w:rsidP="006669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I</w:t>
            </w:r>
            <w:r w:rsidR="00666919" w:rsidRPr="00992B48">
              <w:rPr>
                <w:rFonts w:ascii="Arial Narrow" w:hAnsi="Arial Narrow"/>
                <w:sz w:val="20"/>
                <w:szCs w:val="20"/>
              </w:rPr>
              <w:t>I</w:t>
            </w:r>
            <w:r w:rsidR="00A80C94" w:rsidRPr="00992B48">
              <w:rPr>
                <w:rFonts w:ascii="Arial Narrow" w:hAnsi="Arial Narrow"/>
                <w:sz w:val="20"/>
                <w:szCs w:val="20"/>
              </w:rPr>
              <w:t>I</w:t>
            </w:r>
            <w:r w:rsidR="00666919" w:rsidRPr="00992B48">
              <w:rPr>
                <w:rFonts w:ascii="Arial Narrow" w:hAnsi="Arial Narrow"/>
                <w:sz w:val="20"/>
                <w:szCs w:val="20"/>
              </w:rPr>
              <w:t xml:space="preserve"> kwartał</w:t>
            </w:r>
            <w:r w:rsidR="00666919" w:rsidRPr="00992B48">
              <w:rPr>
                <w:rFonts w:ascii="Arial Narrow" w:hAnsi="Arial Narrow"/>
                <w:sz w:val="20"/>
                <w:szCs w:val="20"/>
              </w:rPr>
              <w:br/>
              <w:t>2019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 r. </w:t>
            </w:r>
          </w:p>
        </w:tc>
        <w:tc>
          <w:tcPr>
            <w:tcW w:w="1701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Dorota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Igielska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– główny specjalista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i Kształcenia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Zawodowego</w:t>
            </w:r>
          </w:p>
        </w:tc>
      </w:tr>
      <w:tr w:rsidR="00992B48" w:rsidRPr="00992B48" w:rsidTr="00B27756">
        <w:tc>
          <w:tcPr>
            <w:tcW w:w="630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145.</w:t>
            </w:r>
          </w:p>
        </w:tc>
        <w:tc>
          <w:tcPr>
            <w:tcW w:w="2835" w:type="dxa"/>
            <w:shd w:val="clear" w:color="auto" w:fill="auto"/>
          </w:tcPr>
          <w:p w:rsidR="0021059C" w:rsidRPr="00992B48" w:rsidRDefault="0021059C" w:rsidP="0021059C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bezpieczeństwa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i higieny w publicznych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i niepublicznych szkołach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i placówkach.</w:t>
            </w:r>
          </w:p>
        </w:tc>
        <w:tc>
          <w:tcPr>
            <w:tcW w:w="4865" w:type="dxa"/>
            <w:shd w:val="clear" w:color="auto" w:fill="auto"/>
          </w:tcPr>
          <w:p w:rsidR="0021059C" w:rsidRPr="00992B48" w:rsidRDefault="0021059C" w:rsidP="0021059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Zgodnie z art. 125 ustawy z dnia 14 grudnia 2016 r.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– Prawo oświatowe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59,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.), minister właściwy do spraw oświaty i wychowania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w porozumieniu z ministrem właściwym do spraw pracy określi, w drodze rozporządzenia, ogólne przepisy bezpieczeństwa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i higieny obowiązujące w publicznych i niepublicznych szkołach i placówkach, z uwzględnieniem w szczególności warunków pracy i nauki w czasie pobytu w szkole, w tym w warsztatach, laboratoriach i pracowniach szkolnych oraz w czasie zajęć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z wychowania fizycznego, w czasie zawodów sportowych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i wycieczek turystycznych, oraz postępowanie w sprawach wypadków uczniów.</w:t>
            </w:r>
          </w:p>
          <w:p w:rsidR="0021059C" w:rsidRPr="00992B48" w:rsidRDefault="0021059C" w:rsidP="009F084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Projektowane rozporządzenie zastąpi obecnie obowiązujące rozporządzenie Ministra Edukacji Narodowej z dnia 31 grudnia 2002 r. w sprawie bezpieczeństwa i higieny w publicznych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i niepublicznych szkołach i placówkach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2003 r.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poz. 69,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.), które zgodnie z art. 365 ustawy z dnia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14 grudnia 2016 r. –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Przepisy wprowadzające ustawę – Prawo oświatowe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60,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 zachowuje moc do dnia wejścia w życie nowego rozporządzenia wydanego na podstawie art. 125 ustawy z dnia 14 grudnia 2016 r.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– Prawo oświatowe.</w:t>
            </w:r>
          </w:p>
        </w:tc>
        <w:tc>
          <w:tcPr>
            <w:tcW w:w="4536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Rozporządzenie określi między innymi przepisy dotyczące:</w:t>
            </w:r>
          </w:p>
          <w:p w:rsidR="0021059C" w:rsidRPr="00992B48" w:rsidRDefault="0021059C" w:rsidP="0021059C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zachowania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bezpiecznych i higienicznych warunków pobytu w szkole lub placówce, w szczególności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w zakresie:</w:t>
            </w:r>
          </w:p>
          <w:p w:rsidR="0021059C" w:rsidRPr="00992B48" w:rsidRDefault="0021059C" w:rsidP="0021059C">
            <w:pPr>
              <w:pStyle w:val="Akapitzlist"/>
              <w:numPr>
                <w:ilvl w:val="1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organizowania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zajęć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dydaktyczno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>–wychowawczych, w tym czasu przerw między danymi zajęciami,</w:t>
            </w:r>
          </w:p>
          <w:p w:rsidR="0021059C" w:rsidRPr="00992B48" w:rsidRDefault="0021059C" w:rsidP="0021059C">
            <w:pPr>
              <w:pStyle w:val="Akapitzlist"/>
              <w:numPr>
                <w:ilvl w:val="1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przeszkolenia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uczniów i nauczycieli w zakresie bezpieczeństwa i higieny pobytu w szkole lub placówce,</w:t>
            </w:r>
          </w:p>
          <w:p w:rsidR="0021059C" w:rsidRPr="00992B48" w:rsidRDefault="0021059C" w:rsidP="0021059C">
            <w:pPr>
              <w:pStyle w:val="Akapitzlist"/>
              <w:numPr>
                <w:ilvl w:val="1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wyposażenia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szkół i placówek w apteczki oraz ich użytkowania;</w:t>
            </w:r>
          </w:p>
          <w:p w:rsidR="0021059C" w:rsidRPr="00992B48" w:rsidRDefault="0021059C" w:rsidP="0021059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zachowania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bezpiecznych i higienicznych warunków pobytu i organizacji zajęć w warsztatach, laboratoriach, pracowniach oraz stanowiskach praktycznej nauki zawodu, w tym także liczebność grup;</w:t>
            </w:r>
          </w:p>
          <w:p w:rsidR="0021059C" w:rsidRPr="00992B48" w:rsidRDefault="0021059C" w:rsidP="0021059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zachowania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bezpiecznych i higienicznych warunków dotyczących zajęć wychowania fizycznego i zajęć sportowych;</w:t>
            </w:r>
          </w:p>
          <w:p w:rsidR="0021059C" w:rsidRPr="00992B48" w:rsidRDefault="0021059C" w:rsidP="0021059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zachowania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bezpiecznych i higienicznych warunków organizowania zajęć i wycieczek poza teren szkoły lub placówki;</w:t>
            </w:r>
          </w:p>
          <w:p w:rsidR="0021059C" w:rsidRPr="00992B48" w:rsidRDefault="0021059C" w:rsidP="0021059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postępowania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w przypadku wypadku ucznia pozostającego pod opieką szkoły lub placówki.</w:t>
            </w:r>
          </w:p>
          <w:p w:rsidR="0021059C" w:rsidRPr="00992B48" w:rsidRDefault="0021059C" w:rsidP="0021059C">
            <w:pPr>
              <w:spacing w:after="60"/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Projektowane rozwiązania przyczynią się do poprawy bezpieczeństwa i higieny pobytu uczniów w szkołach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i placówkach.</w:t>
            </w:r>
          </w:p>
        </w:tc>
        <w:tc>
          <w:tcPr>
            <w:tcW w:w="1276" w:type="dxa"/>
            <w:shd w:val="clear" w:color="auto" w:fill="auto"/>
          </w:tcPr>
          <w:p w:rsidR="0021059C" w:rsidRPr="00992B48" w:rsidRDefault="00C62221" w:rsidP="0021059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IV kwartał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2019</w:t>
            </w:r>
            <w:r w:rsidR="0021059C" w:rsidRPr="00992B48"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</w:tcPr>
          <w:p w:rsidR="0021059C" w:rsidRPr="00992B48" w:rsidRDefault="00C62221" w:rsidP="0021059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Agnieszka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Rodkiewicz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 – Bogusławska</w:t>
            </w:r>
            <w:r w:rsidR="0021059C" w:rsidRPr="00992B48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992B48">
              <w:rPr>
                <w:rFonts w:ascii="Arial Narrow" w:hAnsi="Arial Narrow"/>
                <w:sz w:val="20"/>
                <w:szCs w:val="20"/>
              </w:rPr>
              <w:t>starszy</w:t>
            </w:r>
            <w:r w:rsidR="0021059C" w:rsidRPr="00992B48">
              <w:rPr>
                <w:rFonts w:ascii="Arial Narrow" w:hAnsi="Arial Narrow"/>
                <w:sz w:val="20"/>
                <w:szCs w:val="20"/>
              </w:rPr>
              <w:t xml:space="preserve"> specjalista</w:t>
            </w:r>
          </w:p>
          <w:p w:rsidR="0021059C" w:rsidRPr="00992B48" w:rsidRDefault="0021059C" w:rsidP="002105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59C" w:rsidRPr="00992B48" w:rsidRDefault="0021059C" w:rsidP="0021059C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Wychowania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i Kształcenia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Integracyjnego</w:t>
            </w:r>
          </w:p>
        </w:tc>
      </w:tr>
      <w:tr w:rsidR="00992B48" w:rsidRPr="00992B48" w:rsidTr="00B27756">
        <w:tc>
          <w:tcPr>
            <w:tcW w:w="630" w:type="dxa"/>
            <w:shd w:val="clear" w:color="auto" w:fill="auto"/>
          </w:tcPr>
          <w:p w:rsidR="0021059C" w:rsidRPr="00992B48" w:rsidRDefault="0021059C" w:rsidP="0021059C">
            <w:pPr>
              <w:shd w:val="clear" w:color="auto" w:fill="FFFFFF"/>
              <w:spacing w:before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2835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 w:cs="Tahoma"/>
                <w:bCs/>
                <w:sz w:val="20"/>
                <w:szCs w:val="20"/>
              </w:rPr>
              <w:t xml:space="preserve">Rozporządzenie Ministra Edukacji Narodowej zmieniające rozporządzenie </w:t>
            </w:r>
            <w:r w:rsidRPr="00992B48">
              <w:rPr>
                <w:rFonts w:ascii="Arial Narrow" w:hAnsi="Arial Narrow" w:cs="Tahoma"/>
                <w:bCs/>
                <w:sz w:val="20"/>
                <w:szCs w:val="20"/>
              </w:rPr>
              <w:br/>
              <w:t>w sprawie sposobu opracowania sprawozdania z wysokości średnich wynagrodzeń nauczycieli na poszczególnych stopniach awansu zawodowego w szkołach prowadzonych przez jednostki samorządu terytorialnego.</w:t>
            </w:r>
          </w:p>
        </w:tc>
        <w:tc>
          <w:tcPr>
            <w:tcW w:w="4865" w:type="dxa"/>
            <w:shd w:val="clear" w:color="auto" w:fill="auto"/>
          </w:tcPr>
          <w:p w:rsidR="0021059C" w:rsidRPr="00992B48" w:rsidRDefault="0021059C" w:rsidP="0021059C">
            <w:pPr>
              <w:spacing w:before="60"/>
              <w:rPr>
                <w:rFonts w:ascii="Arial Narrow" w:hAnsi="Arial Narrow"/>
                <w:bCs/>
                <w:sz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Konieczność dostosowania załącznika do rozporządzenia, </w:t>
            </w:r>
            <w:r w:rsidR="005C05CB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tj. sprawozdania z wysokości wynagrodzeń nauczycieli na poszczególnych stopniach awansu zawodowego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w szkołach prowadzonych przez jednostkę samorządu terytorialnego wynika z faktu podwyższenia od 1 kwietnia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2018 r. kwoty bazowej dla nauczycieli w ustawie budżetowej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na rok 2018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poz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 291).</w:t>
            </w:r>
          </w:p>
        </w:tc>
        <w:tc>
          <w:tcPr>
            <w:tcW w:w="4536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W związku z podwyższeniem od 1 kwietnia 2018 r. kwoty bazowej dla nauczycieli w ustawie budżetowej na rok 2018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poz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 291), w załączniku do rozporządzenia dostosowane zostaną okresy sprawozdawcze.</w:t>
            </w:r>
          </w:p>
          <w:p w:rsidR="0021059C" w:rsidRPr="00992B48" w:rsidRDefault="0021059C" w:rsidP="0021059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1059C" w:rsidRPr="00992B48" w:rsidRDefault="0021059C" w:rsidP="0021059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IV kwartał 2018 r.</w:t>
            </w:r>
          </w:p>
        </w:tc>
        <w:tc>
          <w:tcPr>
            <w:tcW w:w="1701" w:type="dxa"/>
            <w:shd w:val="clear" w:color="auto" w:fill="auto"/>
          </w:tcPr>
          <w:p w:rsidR="0021059C" w:rsidRPr="00992B48" w:rsidRDefault="008D121F" w:rsidP="002105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Diana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Mańk –  Szpakowska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br/>
            </w:r>
            <w:r w:rsidR="0021059C" w:rsidRPr="00992B48">
              <w:rPr>
                <w:rFonts w:ascii="Arial Narrow" w:hAnsi="Arial Narrow"/>
                <w:sz w:val="20"/>
                <w:szCs w:val="20"/>
              </w:rPr>
              <w:t>- specjalista</w:t>
            </w:r>
          </w:p>
          <w:p w:rsidR="0021059C" w:rsidRPr="00992B48" w:rsidRDefault="0021059C" w:rsidP="0021059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1059C" w:rsidRPr="00992B48" w:rsidRDefault="0021059C" w:rsidP="0021059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bCs/>
                <w:sz w:val="20"/>
                <w:szCs w:val="20"/>
              </w:rPr>
              <w:t>Departament Współpracy z Samorządem Terytorialnym</w:t>
            </w:r>
          </w:p>
        </w:tc>
      </w:tr>
      <w:tr w:rsidR="00992B48" w:rsidRPr="00992B48" w:rsidTr="00B27756">
        <w:tc>
          <w:tcPr>
            <w:tcW w:w="630" w:type="dxa"/>
            <w:shd w:val="clear" w:color="auto" w:fill="auto"/>
          </w:tcPr>
          <w:p w:rsidR="00EF4D5B" w:rsidRPr="00992B48" w:rsidRDefault="00EF4D5B" w:rsidP="00EF4D5B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158.</w:t>
            </w:r>
          </w:p>
        </w:tc>
        <w:tc>
          <w:tcPr>
            <w:tcW w:w="2835" w:type="dxa"/>
            <w:shd w:val="clear" w:color="auto" w:fill="auto"/>
          </w:tcPr>
          <w:p w:rsidR="00EF4D5B" w:rsidRPr="00992B48" w:rsidRDefault="00EF4D5B" w:rsidP="00EF4D5B">
            <w:pPr>
              <w:spacing w:before="60" w:after="60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placówek doskonalenia nauczycieli. </w:t>
            </w:r>
          </w:p>
        </w:tc>
        <w:tc>
          <w:tcPr>
            <w:tcW w:w="4865" w:type="dxa"/>
            <w:shd w:val="clear" w:color="auto" w:fill="auto"/>
          </w:tcPr>
          <w:p w:rsidR="00EF4D5B" w:rsidRPr="00992B48" w:rsidRDefault="00EF4D5B" w:rsidP="009F08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Realizacja nowego upoważnienia zawartego w art. 188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ust. 1 ustawy z dnia 14 grudnia 2016 r. – Prawo oświatowe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59,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>. zm.), z uwzględnieniem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: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– art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 184 ww. ustawy zobowiązującego placówki doskonalenia nauczycieli do uzyskania akredytacji,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– art. 8 ust. 14 ww. ustawy umożliwiającego prowadzenie przez ministra właściwego do spraw zdrowia placówki doskonalenia nauczycieli przedmiotów zawodowych o zasięgu ogólnokrajowym,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– zmiany art. 70a ustawy z dnia 26 stycznia 1982 r. – Karta Nauczyciela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1189,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 wprowadzonej w art. 76 pkt 33 ustawy z dnia 27 października 2017 r. o finansowaniu zadań oświatowych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poz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 2203), polegającej na wprowadzeniu obowiązku finansowania doradztwa metodycznego ze środków wojewodów. </w:t>
            </w:r>
          </w:p>
        </w:tc>
        <w:tc>
          <w:tcPr>
            <w:tcW w:w="4536" w:type="dxa"/>
            <w:shd w:val="clear" w:color="auto" w:fill="auto"/>
          </w:tcPr>
          <w:p w:rsidR="00EF4D5B" w:rsidRPr="00992B48" w:rsidRDefault="00EF4D5B" w:rsidP="00EF4D5B">
            <w:pPr>
              <w:pStyle w:val="Default"/>
              <w:spacing w:before="60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 xml:space="preserve">W związku z wprowadzeniem na mocy ustawy </w:t>
            </w:r>
            <w:r w:rsidRPr="00992B48">
              <w:rPr>
                <w:rFonts w:ascii="Arial Narrow" w:hAnsi="Arial Narrow"/>
                <w:color w:val="auto"/>
                <w:sz w:val="20"/>
                <w:szCs w:val="20"/>
              </w:rPr>
              <w:t xml:space="preserve">z dnia </w:t>
            </w:r>
            <w:r w:rsidRPr="00992B48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14 grudnia 2016 r.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>– Prawo oświatowe obowiązku posiadania przez placówkę doskonalenia nauczycieli akredytacji (wcześniej akredytacja była nieobowiązkowa) oraz możliwości prowadzenia przez ministra właściwego do spraw zdrowia placówki doskonalenia nauczycieli</w:t>
            </w:r>
            <w:r w:rsidRPr="00992B48">
              <w:rPr>
                <w:rFonts w:ascii="Arial Narrow" w:hAnsi="Arial Narrow"/>
                <w:color w:val="auto"/>
                <w:sz w:val="20"/>
                <w:szCs w:val="20"/>
              </w:rPr>
              <w:t xml:space="preserve"> przedmiotów zawodowych o zasięgu ogólnokrajowym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br/>
              <w:t xml:space="preserve">a także w związku z wprowadzeniem na mocy ustawy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br/>
            </w:r>
            <w:r w:rsidRPr="00992B48">
              <w:rPr>
                <w:rFonts w:ascii="Arial Narrow" w:hAnsi="Arial Narrow"/>
                <w:color w:val="auto"/>
                <w:sz w:val="20"/>
                <w:szCs w:val="20"/>
              </w:rPr>
              <w:t xml:space="preserve">z dnia 26 stycznia 1982 r.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 xml:space="preserve">– Karta Nauczyciela zmian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br/>
              <w:t>w zakresie finansowania doradztwa metodycznego, konieczne jest wprowadzenie w przepisach rozporządzenia zmian dotyczących:</w:t>
            </w:r>
          </w:p>
          <w:p w:rsidR="00EF4D5B" w:rsidRPr="00992B48" w:rsidRDefault="00EF4D5B" w:rsidP="00EF4D5B">
            <w:pPr>
              <w:pStyle w:val="Default"/>
              <w:ind w:left="113" w:hanging="113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 xml:space="preserve">- warunków i </w:t>
            </w:r>
            <w:proofErr w:type="gramStart"/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>trybu  tworzenia</w:t>
            </w:r>
            <w:proofErr w:type="gramEnd"/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 xml:space="preserve">, przekształcania </w:t>
            </w: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br/>
              <w:t xml:space="preserve">i likwidowania placówek doskonalenia nauczycieli, </w:t>
            </w:r>
          </w:p>
          <w:p w:rsidR="00EF4D5B" w:rsidRPr="00992B48" w:rsidRDefault="00EF4D5B" w:rsidP="00EF4D5B">
            <w:pPr>
              <w:pStyle w:val="Default"/>
              <w:ind w:left="113" w:hanging="113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>- zadań obowiązkowych placówek doskonalenia nauczycieli, w tym ich uzupełnienie o zadania obowiązkowe nowo tworzonej placówki doskonalenia nauczycieli prowadzonej przez ministra właściwego do spraw zdrowia,</w:t>
            </w:r>
          </w:p>
          <w:p w:rsidR="00EF4D5B" w:rsidRPr="00992B48" w:rsidRDefault="00EF4D5B" w:rsidP="00EF4D5B">
            <w:pPr>
              <w:pStyle w:val="Default"/>
              <w:spacing w:after="60"/>
              <w:ind w:left="113" w:hanging="113"/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992B48">
              <w:rPr>
                <w:rFonts w:ascii="Arial Narrow" w:eastAsia="Calibri" w:hAnsi="Arial Narrow" w:cs="Times New Roman"/>
                <w:color w:val="auto"/>
                <w:sz w:val="20"/>
                <w:szCs w:val="20"/>
                <w:lang w:eastAsia="en-US"/>
              </w:rPr>
              <w:t>- warunków i trybu powierzania nauczycielom zadań doradcy metodycznego.</w:t>
            </w:r>
          </w:p>
        </w:tc>
        <w:tc>
          <w:tcPr>
            <w:tcW w:w="1276" w:type="dxa"/>
            <w:shd w:val="clear" w:color="auto" w:fill="auto"/>
          </w:tcPr>
          <w:p w:rsidR="00EF4D5B" w:rsidRPr="00992B48" w:rsidRDefault="00EF4D5B" w:rsidP="00EF4D5B">
            <w:pPr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92B48">
              <w:rPr>
                <w:rFonts w:ascii="Arial Narrow" w:hAnsi="Arial Narrow"/>
                <w:bCs/>
                <w:sz w:val="20"/>
                <w:szCs w:val="20"/>
              </w:rPr>
              <w:t>IV kwartał 2018 r.</w:t>
            </w:r>
          </w:p>
        </w:tc>
        <w:tc>
          <w:tcPr>
            <w:tcW w:w="1701" w:type="dxa"/>
            <w:shd w:val="clear" w:color="auto" w:fill="auto"/>
          </w:tcPr>
          <w:p w:rsidR="00EF4D5B" w:rsidRPr="00992B48" w:rsidRDefault="00EF4D5B" w:rsidP="00EF4D5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Renata Roman –Socha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- główny specjalista </w:t>
            </w:r>
          </w:p>
          <w:p w:rsidR="00EF4D5B" w:rsidRPr="00992B48" w:rsidRDefault="00EF4D5B" w:rsidP="00EF4D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4D5B" w:rsidRPr="00992B48" w:rsidRDefault="00EF4D5B" w:rsidP="00EF4D5B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992B48" w:rsidRPr="00992B48" w:rsidTr="00B27756">
        <w:tc>
          <w:tcPr>
            <w:tcW w:w="630" w:type="dxa"/>
            <w:shd w:val="clear" w:color="auto" w:fill="auto"/>
          </w:tcPr>
          <w:p w:rsidR="00EF4D5B" w:rsidRPr="00992B48" w:rsidRDefault="00EF4D5B" w:rsidP="00EF4D5B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159.</w:t>
            </w:r>
          </w:p>
        </w:tc>
        <w:tc>
          <w:tcPr>
            <w:tcW w:w="2835" w:type="dxa"/>
            <w:shd w:val="clear" w:color="auto" w:fill="auto"/>
          </w:tcPr>
          <w:p w:rsidR="00EF4D5B" w:rsidRPr="00992B48" w:rsidRDefault="00EF4D5B" w:rsidP="00EF4D5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konkursu na stanowisko dyrektora publicznej placówki doskonalenia nauczycieli o zasięgu ogólnokrajowym, publicznej placówki doskonalenia nauczycieli szkół artystycznych, publicznej placówki doskonalenia nauczycieli przedmiotów </w:t>
            </w: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 xml:space="preserve">zawodowych, którzy nauczają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w szkołach rolniczych oraz publicznej placówki doskonalenia nauczycieli przedmiotów zawodowych o zasięgu ogólnokrajowym w zakresie nauczania w zawodach właściwych dla ministra właściwego do spraw zdrowia. </w:t>
            </w:r>
          </w:p>
        </w:tc>
        <w:tc>
          <w:tcPr>
            <w:tcW w:w="4865" w:type="dxa"/>
            <w:shd w:val="clear" w:color="auto" w:fill="auto"/>
          </w:tcPr>
          <w:p w:rsidR="00EF4D5B" w:rsidRPr="00992B48" w:rsidRDefault="00EF4D5B" w:rsidP="009F08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Realizacja nowego up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t xml:space="preserve">oważnienia zawartego w art. 63 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ust. 7 ustawy z dnia 14 grudnia 2016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r. –  Prawo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oświatowe (Dz. U.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59,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.), w związku z art. 8 ust. 14 tej ustawy.</w:t>
            </w:r>
          </w:p>
        </w:tc>
        <w:tc>
          <w:tcPr>
            <w:tcW w:w="4536" w:type="dxa"/>
            <w:shd w:val="clear" w:color="auto" w:fill="auto"/>
          </w:tcPr>
          <w:p w:rsidR="00EF4D5B" w:rsidRPr="00992B48" w:rsidRDefault="00EF4D5B" w:rsidP="00EF4D5B">
            <w:pPr>
              <w:spacing w:before="60" w:after="6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992B48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W związku z wprowadzeniem na mocy ustawy 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z dnia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14 grudnia 2016 r. </w:t>
            </w:r>
            <w:r w:rsidRPr="00992B4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– Prawo oświatowe możliwości prowadzenie przez ministra właściwego do spraw zdrowia placówki doskonalenia nauczycieli, konieczne jest wprowadzenie w rozporządzeniu przepisów określających warunki, jakie musi spełniać osoba zajmująca stanowisko dyrektora tej placówki.</w:t>
            </w:r>
          </w:p>
        </w:tc>
        <w:tc>
          <w:tcPr>
            <w:tcW w:w="1276" w:type="dxa"/>
            <w:shd w:val="clear" w:color="auto" w:fill="auto"/>
          </w:tcPr>
          <w:p w:rsidR="00EF4D5B" w:rsidRPr="00992B48" w:rsidRDefault="002B6425" w:rsidP="00EF4D5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IV</w:t>
            </w:r>
            <w:r w:rsidR="00EF4D5B" w:rsidRPr="00992B48">
              <w:rPr>
                <w:rFonts w:ascii="Arial Narrow" w:hAnsi="Arial Narrow"/>
                <w:sz w:val="20"/>
                <w:szCs w:val="20"/>
              </w:rPr>
              <w:t xml:space="preserve"> kwartał 2018 r.</w:t>
            </w:r>
          </w:p>
        </w:tc>
        <w:tc>
          <w:tcPr>
            <w:tcW w:w="1701" w:type="dxa"/>
            <w:shd w:val="clear" w:color="auto" w:fill="auto"/>
          </w:tcPr>
          <w:p w:rsidR="00EF4D5B" w:rsidRPr="00992B48" w:rsidRDefault="00EF4D5B" w:rsidP="00EF4D5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Marzenna Szczepańska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EF4D5B" w:rsidRPr="00992B48" w:rsidRDefault="00EF4D5B" w:rsidP="00EF4D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F4D5B" w:rsidRPr="00992B48" w:rsidRDefault="00EF4D5B" w:rsidP="00EF4D5B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992B48" w:rsidRPr="00992B48" w:rsidTr="00C97E8C">
        <w:tc>
          <w:tcPr>
            <w:tcW w:w="630" w:type="dxa"/>
            <w:shd w:val="clear" w:color="auto" w:fill="auto"/>
          </w:tcPr>
          <w:p w:rsidR="00EF4D5B" w:rsidRPr="00992B48" w:rsidRDefault="00EF4D5B" w:rsidP="00EF4D5B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B" w:rsidRPr="00992B48" w:rsidRDefault="00EF4D5B" w:rsidP="009F084E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w sprawie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warunków  wynagradzania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egzaminatorów za udział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przeprowadzaniu egzaminów oraz nauczycieli akademickich za udział w przeprowadzaniu części ustnej egzaminu maturalnego.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B" w:rsidRPr="00992B48" w:rsidRDefault="00EF4D5B" w:rsidP="009F084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Konieczność nowelizacji rozporządzenia Ministra Edukacji Narodowej z dnia 22 marca 2012 r. w sprawie warunków wynagradzania egzaminatorów za udział w przeprowadzaniu egzaminów oraz nauczycieli akademickich za udział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w przeprowadzaniu części ustnej egzaminu maturalnego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2015 r. poz. 1281 oraz z 2016 r. poz.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1691) wynika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ze zmiany wprowadzonej ustawą z dnia 14 grudnia 2016 r.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– Prawo oświatowe (Dz. U. z 2018 r. poz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. 996). Zgodnie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z art. 18 ust. 1 ww. ustawy zmianie uległa struktura szkolnictwa. Od roku szkolnego 2017/2018 funkcjonuje m.in. 8-letnia szkoła podstawowa. Zgodnie z art. 19 ust. 1 tej ustawy, w ostatniej klasie szkoły podstawowej przeprowadzany będzie egzamin ósmoklasisty. Pierwszy egzamin ósmoklasisty odbędzie się </w:t>
            </w:r>
            <w:r w:rsidR="009F084E" w:rsidRPr="00992B48">
              <w:rPr>
                <w:rFonts w:ascii="Arial Narrow" w:hAnsi="Arial Narrow"/>
                <w:sz w:val="20"/>
                <w:szCs w:val="20"/>
              </w:rPr>
              <w:br/>
            </w:r>
            <w:r w:rsidRPr="00992B48">
              <w:rPr>
                <w:rFonts w:ascii="Arial Narrow" w:hAnsi="Arial Narrow"/>
                <w:sz w:val="20"/>
                <w:szCs w:val="20"/>
              </w:rPr>
              <w:t>w roku szkolnym 2018/2019.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B" w:rsidRPr="00992B48" w:rsidRDefault="00EF4D5B" w:rsidP="00DB0D06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Istotą regulacji jest określenie </w:t>
            </w:r>
            <w:r w:rsidRPr="00992B48">
              <w:rPr>
                <w:rFonts w:ascii="Arial Narrow" w:hAnsi="Arial Narrow"/>
                <w:bCs/>
                <w:sz w:val="20"/>
                <w:szCs w:val="20"/>
              </w:rPr>
              <w:t>warunków wynagradzania egzaminatorów sprawdzających i oceniających zadania na egzaminie ósmoklasisty z przedmiotów egzaminacyjnych (języka polskiego, matematyki i języka obcego nowożytnego), z których będzie przeprowadzany ten egzamin w latach szkolnych 2018/2019 – 2020/2021.</w:t>
            </w:r>
          </w:p>
          <w:p w:rsidR="00EF4D5B" w:rsidRPr="00992B48" w:rsidRDefault="00EF4D5B" w:rsidP="00DB0D0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B" w:rsidRPr="00992B48" w:rsidRDefault="00EF4D5B" w:rsidP="00EF4D5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IV kwartał 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B" w:rsidRPr="00992B48" w:rsidRDefault="00EF4D5B" w:rsidP="00EF4D5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Urszula Witkowska</w:t>
            </w:r>
          </w:p>
          <w:p w:rsidR="00EF4D5B" w:rsidRPr="00992B48" w:rsidRDefault="00EF4D5B" w:rsidP="00EF4D5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EF4D5B" w:rsidRPr="00992B48" w:rsidRDefault="00EF4D5B" w:rsidP="00EF4D5B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992B48" w:rsidRPr="00992B48" w:rsidTr="00AA5597">
        <w:tc>
          <w:tcPr>
            <w:tcW w:w="630" w:type="dxa"/>
            <w:shd w:val="clear" w:color="auto" w:fill="auto"/>
          </w:tcPr>
          <w:p w:rsidR="00DB0D06" w:rsidRPr="00992B48" w:rsidRDefault="00DB0D06" w:rsidP="00DB0D06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6" w:rsidRPr="00992B48" w:rsidRDefault="00DB0D06" w:rsidP="00DB0D06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w sprawie bezpieczeństwa i higieny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publicznych i niepublicznych szkołach i placówkach.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6" w:rsidRPr="00992B48" w:rsidRDefault="00DB0D06" w:rsidP="00DB0D06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Projekt rozporządzenia stanowi nowelizację wydanego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na podstawie art. 95a ustawy z dnia 7 września 1991 r.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o systemie oświaty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2018 r. poz. 1457,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.) rozporządzenia Ministra Edukacji Narodowej i Sportu z dnia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31 grudnia 2002 r. w sprawie bezpieczeństwa i higieny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w publicznych i niepublicznych szkołach i placówkach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2003 r. poz. 69,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>. zm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.). Wymienione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rozporządzenie zostało utrzymane w mocy przez art. 365 ustawy z dnia 14 grudnia 2016 r. – Przepisy wprowadzające ustawę – Prawo oświatowe (Dz. U.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2017 r. poz. 60, z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>.), który umożliwia również dokonywanie jego zmian.</w:t>
            </w:r>
          </w:p>
          <w:p w:rsidR="00DB0D06" w:rsidRPr="00992B48" w:rsidRDefault="00DB0D06" w:rsidP="00DB0D06">
            <w:pPr>
              <w:spacing w:before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6" w:rsidRPr="00992B48" w:rsidRDefault="00DB0D06" w:rsidP="00DB0D06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Rozporządzenie określi między innymi przepisy dotyczące: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obowiązku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rejestrowania wyjść grupowych uczniów, które nie są wycieczkami; 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ind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obowiązku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uwzględnienia w planie zajęć dydaktyczno-wychowawczych równomiernego obciążenia uczniów w poszczególnych dniach tygodnia, zróżnicowania zajęć oraz możliwości psychofizycznych uczniów podejmowania intensywnego wysiłku umysłowego; 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obowiązku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dyrektora szkoły lub placówki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w zakresie zapewnienia uczniom miejsca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na pozostawienie podręczników i przyborów szkolnych;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uwzględnienia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możliwości przeprowadzenia prac remontowych, naprawczych lub instalacyjnych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w czasie funkcjonowania szkoły lub placówki; 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obowiązku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zachowania bezpiecznych i higienicznych warunków spożycia posiłków w jadalniach lub innych pomieszczeniach wydzielonych w tym celu;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ind w:left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obowiązku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zasięgnięcia opinii rady rodziców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i samorządu uczniowskiego przez dyrektora szkoły lub placówki w sprawie długości przerw międzylekcyjnych;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konieczności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informowania organu sprawującego nadzór pedagogiczny o zawieszeniu zajęć;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rozszerzenia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grupy osób, które powinny odbyć szkolenie z zakresu udzielania pierwszej pomocy;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wskazania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warunków, które muszą spełniać strzelnice organizowane w szkołach i placówkach;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określenia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terminu (21 dni) na sporządzenie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i doręczenie protokołu powypadkowego osobom uprawnionym do zaznajomienia się z materiałami postępowania powypadkowego.</w:t>
            </w:r>
          </w:p>
          <w:p w:rsidR="00DB0D06" w:rsidRPr="00992B48" w:rsidRDefault="00DB0D06" w:rsidP="00DB0D06">
            <w:pPr>
              <w:pStyle w:val="Akapitzlist"/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DB0D06" w:rsidRPr="00992B48" w:rsidRDefault="00DB0D06" w:rsidP="00DB0D06">
            <w:pPr>
              <w:pStyle w:val="Akapitzlist"/>
              <w:spacing w:before="12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Dodatkowo, w projektowanym rozporządzeniu: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ujednolicona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zostanie nomenklatura używana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odniesieniu do substancji chemicznych i ich mieszanin oraz substancji chemicznych niebezpiecznych i ich mieszanin;</w:t>
            </w:r>
          </w:p>
          <w:p w:rsidR="00DB0D06" w:rsidRPr="00992B48" w:rsidRDefault="00DB0D06" w:rsidP="00DB0D06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92B48">
              <w:rPr>
                <w:rFonts w:ascii="Arial Narrow" w:hAnsi="Arial Narrow"/>
                <w:sz w:val="20"/>
                <w:szCs w:val="20"/>
              </w:rPr>
              <w:t>wyrazy</w:t>
            </w:r>
            <w:proofErr w:type="gramEnd"/>
            <w:r w:rsidRPr="00992B48">
              <w:rPr>
                <w:rFonts w:ascii="Arial Narrow" w:hAnsi="Arial Narrow"/>
                <w:sz w:val="20"/>
                <w:szCs w:val="20"/>
              </w:rPr>
              <w:t xml:space="preserve"> „kurator oświaty” zostaną zastąpione wyrazami „organ sprawujący nadzór pedagogiczny” (również inne organy są uprawnione do sprawowania nadzoru pedagogicznego - właściwi ministrowie).</w:t>
            </w:r>
          </w:p>
          <w:p w:rsidR="00DB0D06" w:rsidRPr="00992B48" w:rsidRDefault="00DB0D06" w:rsidP="00DB0D0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</w:p>
          <w:p w:rsidR="00DB0D06" w:rsidRPr="00992B48" w:rsidRDefault="00DB0D06" w:rsidP="00DB0D06">
            <w:pPr>
              <w:spacing w:after="60"/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Projektowane rozwiązania przyczynią się do poprawy bezpieczeństwa i higieny pobytu uczniów w szkołach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i placówkach.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6" w:rsidRPr="00992B48" w:rsidRDefault="00DB0D06" w:rsidP="00DB0D0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IV kwartał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6" w:rsidRPr="00992B48" w:rsidRDefault="00DB0D06" w:rsidP="00DB0D0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Agnieszka </w:t>
            </w:r>
            <w:proofErr w:type="spellStart"/>
            <w:r w:rsidRPr="00992B48">
              <w:rPr>
                <w:rFonts w:ascii="Arial Narrow" w:hAnsi="Arial Narrow"/>
                <w:sz w:val="20"/>
                <w:szCs w:val="20"/>
              </w:rPr>
              <w:t>Rodkiewicz</w:t>
            </w:r>
            <w:proofErr w:type="spellEnd"/>
            <w:r w:rsidRPr="00992B48">
              <w:rPr>
                <w:rFonts w:ascii="Arial Narrow" w:hAnsi="Arial Narrow"/>
                <w:sz w:val="20"/>
                <w:szCs w:val="20"/>
              </w:rPr>
              <w:t xml:space="preserve"> – Bogusławska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="00632A2E" w:rsidRPr="00992B48">
              <w:rPr>
                <w:rFonts w:ascii="Arial Narrow" w:hAnsi="Arial Narrow"/>
                <w:sz w:val="20"/>
                <w:szCs w:val="20"/>
              </w:rPr>
              <w:t>starszy</w:t>
            </w:r>
            <w:r w:rsidRPr="00992B48">
              <w:rPr>
                <w:rFonts w:ascii="Arial Narrow" w:hAnsi="Arial Narrow"/>
                <w:sz w:val="20"/>
                <w:szCs w:val="20"/>
              </w:rPr>
              <w:t xml:space="preserve"> specjalista</w:t>
            </w:r>
          </w:p>
          <w:p w:rsidR="00DB0D06" w:rsidRPr="00992B48" w:rsidRDefault="00DB0D06" w:rsidP="00DB0D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0D06" w:rsidRPr="00992B48" w:rsidRDefault="00DB0D06" w:rsidP="00DB0D06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Wychowania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i Kształcenia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Integracyjnego</w:t>
            </w:r>
          </w:p>
        </w:tc>
      </w:tr>
      <w:tr w:rsidR="00992B48" w:rsidRPr="00992B48" w:rsidTr="00AA5597">
        <w:tc>
          <w:tcPr>
            <w:tcW w:w="630" w:type="dxa"/>
            <w:shd w:val="clear" w:color="auto" w:fill="auto"/>
          </w:tcPr>
          <w:p w:rsidR="00F9508B" w:rsidRPr="00992B48" w:rsidRDefault="00F9508B" w:rsidP="00F9508B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173.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B" w:rsidRPr="00992B48" w:rsidRDefault="00F9508B" w:rsidP="00F9508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B" w:rsidRPr="00992B48" w:rsidRDefault="00E04A83" w:rsidP="00F9508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Konieczność wprowadzenia</w:t>
            </w:r>
            <w:r w:rsidR="00F9508B" w:rsidRPr="00992B48">
              <w:rPr>
                <w:rFonts w:ascii="Arial Narrow" w:hAnsi="Arial Narrow"/>
                <w:sz w:val="20"/>
                <w:szCs w:val="20"/>
              </w:rPr>
              <w:t xml:space="preserve"> ram programowych kształcenia uzupełniającego w zakresie klas 4-letniego liceum przed </w:t>
            </w:r>
            <w:r w:rsidR="00F9508B" w:rsidRPr="00992B48">
              <w:rPr>
                <w:rFonts w:ascii="Arial Narrow" w:hAnsi="Arial Narrow"/>
                <w:sz w:val="20"/>
                <w:szCs w:val="20"/>
              </w:rPr>
              <w:br/>
              <w:t xml:space="preserve">1 września 2019 r. Wprowadzenie zmian dostosowujących do wynikających z nowelizacji ustawy z dnia 14 grudnia 2016 r. </w:t>
            </w:r>
            <w:r w:rsidR="00F9508B" w:rsidRPr="00992B48">
              <w:rPr>
                <w:rFonts w:ascii="Arial Narrow" w:hAnsi="Arial Narrow"/>
                <w:sz w:val="20"/>
                <w:szCs w:val="20"/>
              </w:rPr>
              <w:br/>
              <w:t xml:space="preserve">– Prawo oświatowe (Dz. U. </w:t>
            </w:r>
            <w:proofErr w:type="gramStart"/>
            <w:r w:rsidR="00F9508B" w:rsidRPr="00992B48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="00F9508B" w:rsidRPr="00992B48">
              <w:rPr>
                <w:rFonts w:ascii="Arial Narrow" w:hAnsi="Arial Narrow"/>
                <w:sz w:val="20"/>
                <w:szCs w:val="20"/>
              </w:rPr>
              <w:t xml:space="preserve"> 2018 r. poz. 996, z </w:t>
            </w:r>
            <w:proofErr w:type="spellStart"/>
            <w:r w:rsidR="00F9508B" w:rsidRPr="00992B48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F9508B" w:rsidRPr="00992B4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="00F9508B" w:rsidRPr="00992B48">
              <w:rPr>
                <w:rFonts w:ascii="Arial Narrow" w:hAnsi="Arial Narrow"/>
                <w:sz w:val="20"/>
                <w:szCs w:val="20"/>
              </w:rPr>
              <w:t>zm</w:t>
            </w:r>
            <w:proofErr w:type="gramEnd"/>
            <w:r w:rsidR="00F9508B" w:rsidRPr="00992B48">
              <w:rPr>
                <w:rFonts w:ascii="Arial Narrow" w:hAnsi="Arial Narrow"/>
                <w:sz w:val="20"/>
                <w:szCs w:val="20"/>
              </w:rPr>
              <w:t>.).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B" w:rsidRPr="00992B48" w:rsidRDefault="00F9508B" w:rsidP="00F9508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Wprowadzenie ram programowych kształcenia uzupełniającego dla 4-letniego liceum w zakresie języka polskiego i wiedzy o Polsce. Dostosowanie nazw do projektowanych w nowelizacji ustawy (szkoły polskie), wprowadzenie zmian związanych z funkcjonowaniem szkół </w:t>
            </w: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polskich za granicą w związku z ewaluacją funkcjonowania dotychczasowego przepisu.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B" w:rsidRPr="00992B48" w:rsidRDefault="00F9508B" w:rsidP="00F9508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lastRenderedPageBreak/>
              <w:t>II kwartał 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2E" w:rsidRPr="00992B48" w:rsidRDefault="00F9508B" w:rsidP="00632A2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Mariusz Tokarski</w:t>
            </w:r>
            <w:r w:rsidR="00632A2E" w:rsidRPr="00992B48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632A2E" w:rsidRPr="00992B48" w:rsidRDefault="00632A2E" w:rsidP="00632A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508B" w:rsidRPr="00992B48" w:rsidRDefault="00632A2E" w:rsidP="00632A2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  <w:r w:rsidRPr="00992B48">
              <w:rPr>
                <w:rFonts w:ascii="Arial Narrow" w:hAnsi="Arial Narrow"/>
                <w:b/>
                <w:sz w:val="20"/>
                <w:szCs w:val="20"/>
              </w:rPr>
              <w:br/>
              <w:t>Współpracy Międzynarodowej</w:t>
            </w:r>
          </w:p>
        </w:tc>
      </w:tr>
    </w:tbl>
    <w:p w:rsidR="00326C55" w:rsidRPr="00992B48" w:rsidRDefault="00326C55" w:rsidP="00326C55">
      <w:pPr>
        <w:pStyle w:val="menfont"/>
        <w:rPr>
          <w:sz w:val="18"/>
          <w:szCs w:val="18"/>
        </w:rPr>
      </w:pPr>
    </w:p>
    <w:sectPr w:rsidR="00326C55" w:rsidRPr="00992B48" w:rsidSect="00ED4B34">
      <w:footerReference w:type="default" r:id="rId7"/>
      <w:headerReference w:type="first" r:id="rId8"/>
      <w:footerReference w:type="first" r:id="rId9"/>
      <w:pgSz w:w="16838" w:h="11906" w:orient="landscape"/>
      <w:pgMar w:top="284" w:right="1701" w:bottom="0" w:left="1701" w:header="57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98" w:rsidRDefault="007B5998">
      <w:r>
        <w:separator/>
      </w:r>
    </w:p>
  </w:endnote>
  <w:endnote w:type="continuationSeparator" w:id="0">
    <w:p w:rsidR="007B5998" w:rsidRDefault="007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1" name="Obraz 3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97" name="Obraz 9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98" w:rsidRDefault="007B5998">
      <w:r>
        <w:separator/>
      </w:r>
    </w:p>
  </w:footnote>
  <w:footnote w:type="continuationSeparator" w:id="0">
    <w:p w:rsidR="007B5998" w:rsidRDefault="007B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7B5998" w:rsidP="00505043">
    <w:pPr>
      <w:pStyle w:val="Nagwek"/>
      <w:rPr>
        <w:sz w:val="28"/>
      </w:rPr>
    </w:pPr>
  </w:p>
  <w:p w:rsidR="00505043" w:rsidRPr="00F030A2" w:rsidRDefault="009D3B1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7B5998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A6D72"/>
    <w:multiLevelType w:val="hybridMultilevel"/>
    <w:tmpl w:val="499E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AD696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750D7"/>
    <w:multiLevelType w:val="hybridMultilevel"/>
    <w:tmpl w:val="FC90B3F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E297C58"/>
    <w:multiLevelType w:val="hybridMultilevel"/>
    <w:tmpl w:val="5030D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C"/>
    <w:rsid w:val="000F1414"/>
    <w:rsid w:val="0019588F"/>
    <w:rsid w:val="001D481F"/>
    <w:rsid w:val="00206F70"/>
    <w:rsid w:val="0021059C"/>
    <w:rsid w:val="00220EDE"/>
    <w:rsid w:val="002768CD"/>
    <w:rsid w:val="002B6425"/>
    <w:rsid w:val="00325274"/>
    <w:rsid w:val="00326C55"/>
    <w:rsid w:val="00386821"/>
    <w:rsid w:val="003C31A8"/>
    <w:rsid w:val="003C54FB"/>
    <w:rsid w:val="004B5F3C"/>
    <w:rsid w:val="00554F6F"/>
    <w:rsid w:val="005C05CB"/>
    <w:rsid w:val="006118A8"/>
    <w:rsid w:val="00632A2E"/>
    <w:rsid w:val="00666919"/>
    <w:rsid w:val="006F3E81"/>
    <w:rsid w:val="007B5998"/>
    <w:rsid w:val="007E3EF2"/>
    <w:rsid w:val="00887FD8"/>
    <w:rsid w:val="008C0069"/>
    <w:rsid w:val="008C16FE"/>
    <w:rsid w:val="008D121F"/>
    <w:rsid w:val="008F664C"/>
    <w:rsid w:val="00992B48"/>
    <w:rsid w:val="009B4DC0"/>
    <w:rsid w:val="009D3B16"/>
    <w:rsid w:val="009F084E"/>
    <w:rsid w:val="00A80C94"/>
    <w:rsid w:val="00B10889"/>
    <w:rsid w:val="00B270A7"/>
    <w:rsid w:val="00B6088C"/>
    <w:rsid w:val="00BA788A"/>
    <w:rsid w:val="00C02A8C"/>
    <w:rsid w:val="00C62221"/>
    <w:rsid w:val="00C6381F"/>
    <w:rsid w:val="00C850FA"/>
    <w:rsid w:val="00C929B0"/>
    <w:rsid w:val="00CD4F6C"/>
    <w:rsid w:val="00D85340"/>
    <w:rsid w:val="00DB0A42"/>
    <w:rsid w:val="00DB0D06"/>
    <w:rsid w:val="00DC2CF4"/>
    <w:rsid w:val="00DD5AB5"/>
    <w:rsid w:val="00E04A83"/>
    <w:rsid w:val="00E33393"/>
    <w:rsid w:val="00EC12FA"/>
    <w:rsid w:val="00ED4B34"/>
    <w:rsid w:val="00EF4D5B"/>
    <w:rsid w:val="00F076E2"/>
    <w:rsid w:val="00F21269"/>
    <w:rsid w:val="00F21E3D"/>
    <w:rsid w:val="00F9508B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2018-10-31T13:38:00Z</dcterms:created>
  <dcterms:modified xsi:type="dcterms:W3CDTF">2018-10-31T13:39:00Z</dcterms:modified>
</cp:coreProperties>
</file>