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A1" w:rsidRPr="00DF3A43" w:rsidRDefault="00EC12FA" w:rsidP="008C0069">
      <w:pPr>
        <w:ind w:hanging="1418"/>
        <w:jc w:val="right"/>
        <w:rPr>
          <w:rFonts w:ascii="Arial Narrow" w:hAnsi="Arial Narrow"/>
        </w:rPr>
      </w:pPr>
      <w:r w:rsidRPr="00DF3A43">
        <w:rPr>
          <w:rFonts w:ascii="Arial Narrow" w:hAnsi="Arial Narrow"/>
        </w:rPr>
        <w:t xml:space="preserve">   </w:t>
      </w:r>
      <w:r w:rsidR="009D3B16" w:rsidRPr="00DF3A43">
        <w:rPr>
          <w:rFonts w:ascii="Arial Narrow" w:hAnsi="Arial Narrow"/>
        </w:rPr>
        <w:t>Warszawa,</w:t>
      </w:r>
      <w:r w:rsidR="00AF6F8B" w:rsidRPr="00DF3A43">
        <w:rPr>
          <w:rFonts w:ascii="Arial Narrow" w:hAnsi="Arial Narrow"/>
        </w:rPr>
        <w:t xml:space="preserve">  </w:t>
      </w:r>
      <w:r w:rsidR="002F1C2D">
        <w:rPr>
          <w:rFonts w:ascii="Arial Narrow" w:hAnsi="Arial Narrow"/>
        </w:rPr>
        <w:t>27</w:t>
      </w:r>
      <w:r w:rsidR="00AF6F8B" w:rsidRPr="00DF3A43">
        <w:rPr>
          <w:rFonts w:ascii="Arial Narrow" w:hAnsi="Arial Narrow"/>
        </w:rPr>
        <w:t xml:space="preserve"> </w:t>
      </w:r>
      <w:r w:rsidR="007B150C" w:rsidRPr="00DF3A43">
        <w:rPr>
          <w:rFonts w:ascii="Arial Narrow" w:hAnsi="Arial Narrow"/>
        </w:rPr>
        <w:t>listopad</w:t>
      </w:r>
      <w:r w:rsidR="009542DE" w:rsidRPr="00DF3A43">
        <w:rPr>
          <w:rFonts w:ascii="Arial Narrow" w:hAnsi="Arial Narrow"/>
        </w:rPr>
        <w:t>a</w:t>
      </w:r>
      <w:r w:rsidR="007B150C" w:rsidRPr="00DF3A43">
        <w:rPr>
          <w:rFonts w:ascii="Arial Narrow" w:hAnsi="Arial Narrow"/>
        </w:rPr>
        <w:t xml:space="preserve"> </w:t>
      </w:r>
      <w:r w:rsidR="008C0069" w:rsidRPr="00DF3A43">
        <w:rPr>
          <w:rFonts w:ascii="Arial Narrow" w:hAnsi="Arial Narrow"/>
        </w:rPr>
        <w:t>2018 r.</w:t>
      </w:r>
    </w:p>
    <w:p w:rsidR="00312C81" w:rsidRPr="00DF3A43" w:rsidRDefault="009D3B16">
      <w:pPr>
        <w:pStyle w:val="menfont"/>
      </w:pPr>
      <w:bookmarkStart w:id="0" w:name="ezdSprawaZnak"/>
      <w:r w:rsidRPr="00DF3A43">
        <w:t>BO-WP.035.1.1.2016</w:t>
      </w:r>
      <w:bookmarkEnd w:id="0"/>
      <w:r w:rsidRPr="00DF3A43">
        <w:t>.</w:t>
      </w:r>
      <w:bookmarkStart w:id="1" w:name="ezdAutorInicjaly"/>
      <w:r w:rsidRPr="00DF3A43">
        <w:t>AP</w:t>
      </w:r>
      <w:bookmarkEnd w:id="1"/>
    </w:p>
    <w:p w:rsidR="00E33393" w:rsidRPr="00DF3A43" w:rsidRDefault="00E33393" w:rsidP="00BA788A">
      <w:pPr>
        <w:jc w:val="center"/>
        <w:rPr>
          <w:rFonts w:ascii="Arial Narrow" w:hAnsi="Arial Narrow"/>
          <w:b/>
        </w:rPr>
      </w:pPr>
    </w:p>
    <w:p w:rsidR="00BA788A" w:rsidRPr="00DF3A43" w:rsidRDefault="00BA788A" w:rsidP="00BA788A">
      <w:pPr>
        <w:jc w:val="center"/>
        <w:rPr>
          <w:rFonts w:ascii="Arial Narrow" w:hAnsi="Arial Narrow"/>
          <w:b/>
        </w:rPr>
      </w:pPr>
      <w:r w:rsidRPr="00DF3A43">
        <w:rPr>
          <w:rFonts w:ascii="Arial Narrow" w:hAnsi="Arial Narrow"/>
          <w:b/>
        </w:rPr>
        <w:t>Wykaz</w:t>
      </w:r>
    </w:p>
    <w:p w:rsidR="00BA788A" w:rsidRPr="00DF3A43" w:rsidRDefault="00BA788A" w:rsidP="00BA788A">
      <w:pPr>
        <w:jc w:val="center"/>
        <w:rPr>
          <w:rFonts w:ascii="Arial Narrow" w:hAnsi="Arial Narrow"/>
          <w:b/>
        </w:rPr>
      </w:pPr>
      <w:r w:rsidRPr="00DF3A43">
        <w:rPr>
          <w:rFonts w:ascii="Arial Narrow" w:hAnsi="Arial Narrow"/>
          <w:b/>
        </w:rPr>
        <w:t>prac legislacyjnych Ministra Edukacji Narodowej</w:t>
      </w:r>
    </w:p>
    <w:p w:rsidR="00312C81" w:rsidRPr="00DF3A43" w:rsidRDefault="00595FB2" w:rsidP="00326C55">
      <w:pPr>
        <w:spacing w:line="360" w:lineRule="auto"/>
        <w:jc w:val="center"/>
        <w:rPr>
          <w:rFonts w:ascii="Arial Narrow" w:hAnsi="Arial Narrow"/>
          <w:b/>
        </w:rPr>
      </w:pPr>
      <w:r w:rsidRPr="00DF3A43">
        <w:rPr>
          <w:rFonts w:ascii="Arial Narrow" w:hAnsi="Arial Narrow"/>
          <w:b/>
        </w:rPr>
        <w:t>– aktualizacja (41</w:t>
      </w:r>
      <w:r w:rsidR="00BA788A" w:rsidRPr="00DF3A43">
        <w:rPr>
          <w:rFonts w:ascii="Arial Narrow" w:hAnsi="Arial Narrow"/>
          <w:b/>
        </w:rPr>
        <w:t>)</w:t>
      </w:r>
    </w:p>
    <w:p w:rsidR="00FA22F9" w:rsidRPr="00DF3A43" w:rsidRDefault="00FA22F9" w:rsidP="00326C55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W w:w="15843" w:type="dxa"/>
        <w:tblInd w:w="-1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835"/>
        <w:gridCol w:w="4865"/>
        <w:gridCol w:w="4536"/>
        <w:gridCol w:w="1276"/>
        <w:gridCol w:w="1701"/>
      </w:tblGrid>
      <w:tr w:rsidR="00DF3A43" w:rsidRPr="00DF3A43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lp.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planowana nazwa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zwięzła informacja o przyczynach i potrzebie wprowadzenia rozwiązań, które planuje się zawrzeć </w:t>
            </w:r>
            <w:r w:rsidRPr="00DF3A43">
              <w:rPr>
                <w:rFonts w:ascii="Arial Narrow" w:hAnsi="Arial Narrow"/>
                <w:sz w:val="20"/>
                <w:szCs w:val="20"/>
              </w:rPr>
              <w:br/>
              <w:t>w projekcie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istota planowanych rozwiązań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planowany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termin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wydania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aktu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prawnego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imię i nazwisko 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oraz stanowisko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osoby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odpowiedzialnej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za opracowanie 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projektu</w:t>
            </w:r>
          </w:p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aktu prawnego</w:t>
            </w:r>
          </w:p>
        </w:tc>
      </w:tr>
      <w:tr w:rsidR="00DF3A43" w:rsidRPr="00DF3A43" w:rsidTr="00EC12F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ind w:left="170" w:hanging="17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ind w:left="113" w:hanging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4F6C" w:rsidRPr="00DF3A43" w:rsidRDefault="00CD4F6C" w:rsidP="00E45F0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F3A43">
              <w:rPr>
                <w:rFonts w:ascii="Arial Narrow" w:hAnsi="Arial Narrow"/>
                <w:sz w:val="16"/>
                <w:szCs w:val="16"/>
              </w:rPr>
              <w:t>6</w:t>
            </w:r>
          </w:p>
        </w:tc>
      </w:tr>
      <w:tr w:rsidR="00DF3A43" w:rsidRPr="00DF3A43" w:rsidTr="002878A0">
        <w:tc>
          <w:tcPr>
            <w:tcW w:w="630" w:type="dxa"/>
            <w:shd w:val="clear" w:color="auto" w:fill="auto"/>
          </w:tcPr>
          <w:p w:rsidR="00CE0BE6" w:rsidRPr="00DF3A43" w:rsidRDefault="00CE0BE6" w:rsidP="00D6692B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1</w:t>
            </w:r>
            <w:r w:rsidR="009542DE" w:rsidRPr="00DF3A43">
              <w:rPr>
                <w:rFonts w:ascii="Arial Narrow" w:hAnsi="Arial Narrow"/>
                <w:sz w:val="20"/>
                <w:szCs w:val="20"/>
              </w:rPr>
              <w:t>66</w:t>
            </w:r>
            <w:r w:rsidRPr="00DF3A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E6" w:rsidRPr="00DF3A43" w:rsidRDefault="00CE0BE6" w:rsidP="00D6692B">
            <w:pPr>
              <w:shd w:val="clear" w:color="auto" w:fill="FFFFFF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 w:cs="Times New Roman"/>
                <w:sz w:val="20"/>
                <w:szCs w:val="20"/>
              </w:rPr>
              <w:t xml:space="preserve">Rozporządzenie Ministra Edukacji Narodowej zmieniające rozporządzenie w sprawie wymagań, jakim powinna odpowiadać osoba zajmująca stanowisko dyrektora oraz inne stanowisko kierownicze </w:t>
            </w:r>
            <w:r w:rsidR="00905916" w:rsidRPr="00DF3A43">
              <w:rPr>
                <w:rFonts w:ascii="Arial Narrow" w:hAnsi="Arial Narrow" w:cs="Times New Roman"/>
                <w:sz w:val="20"/>
                <w:szCs w:val="20"/>
              </w:rPr>
              <w:br/>
            </w:r>
            <w:r w:rsidRPr="00DF3A43">
              <w:rPr>
                <w:rFonts w:ascii="Arial Narrow" w:hAnsi="Arial Narrow" w:cs="Times New Roman"/>
                <w:sz w:val="20"/>
                <w:szCs w:val="20"/>
              </w:rPr>
              <w:t>w poszczególnych typach publicznych szkół i rodzajach publicznych placówek.</w:t>
            </w:r>
          </w:p>
        </w:tc>
        <w:tc>
          <w:tcPr>
            <w:tcW w:w="12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2DE" w:rsidRPr="00DF3A43" w:rsidRDefault="009542DE" w:rsidP="009542DE">
            <w:pPr>
              <w:shd w:val="clear" w:color="auto" w:fill="FFFFFF"/>
              <w:spacing w:before="60" w:after="12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DF3A43">
              <w:rPr>
                <w:rFonts w:ascii="Arial Narrow" w:hAnsi="Arial Narrow"/>
                <w:b/>
                <w:sz w:val="20"/>
                <w:szCs w:val="20"/>
              </w:rPr>
              <w:t>Rezygnacja z wydania.</w:t>
            </w:r>
          </w:p>
          <w:p w:rsidR="00A83A95" w:rsidRPr="00DF3A43" w:rsidRDefault="00905916" w:rsidP="00A83A95">
            <w:pPr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Proponowana zmiana polegająca</w:t>
            </w:r>
            <w:r w:rsidR="00A83A95" w:rsidRPr="00DF3A43">
              <w:rPr>
                <w:rFonts w:ascii="Arial Narrow" w:hAnsi="Arial Narrow"/>
                <w:sz w:val="20"/>
                <w:szCs w:val="20"/>
              </w:rPr>
              <w:t xml:space="preserve"> na wprowadzeniu wymagania, aby osoby zajmujące stanowisko dyrektora oraz inne stanowisko kierownicze posiadały co najmniej bardzo dobrą ocenę pracy, a nie jak dotychczas co najmniej dobrą</w:t>
            </w:r>
            <w:r w:rsidR="00FA22F9" w:rsidRPr="00DF3A43">
              <w:rPr>
                <w:rFonts w:ascii="Arial Narrow" w:hAnsi="Arial Narrow"/>
                <w:sz w:val="20"/>
                <w:szCs w:val="20"/>
              </w:rPr>
              <w:t>,</w:t>
            </w:r>
            <w:r w:rsidR="00A83A95" w:rsidRPr="00DF3A43">
              <w:rPr>
                <w:rFonts w:ascii="Arial Narrow" w:hAnsi="Arial Narrow"/>
                <w:sz w:val="20"/>
                <w:szCs w:val="20"/>
              </w:rPr>
              <w:t xml:space="preserve"> ma obowiązywać od 1 września 2019 r. Z uwagi na fakt, że przedmiotowe rozporządzenie reguluje wyłącznie kwestie wymagań niezbędnych do zajmowania stanowiska dyrektora i innego stanowiska kierownicz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ego w szkołach starego systemu, </w:t>
            </w:r>
            <w:r w:rsidR="00A83A95" w:rsidRPr="00DF3A43">
              <w:rPr>
                <w:rFonts w:ascii="Arial Narrow" w:hAnsi="Arial Narrow"/>
                <w:sz w:val="20"/>
                <w:szCs w:val="20"/>
              </w:rPr>
              <w:t xml:space="preserve">tj. w gimnazjach </w:t>
            </w:r>
            <w:r w:rsidR="00FA22F9" w:rsidRPr="00DF3A43">
              <w:rPr>
                <w:rFonts w:ascii="Arial Narrow" w:hAnsi="Arial Narrow"/>
                <w:sz w:val="20"/>
                <w:szCs w:val="20"/>
              </w:rPr>
              <w:br/>
            </w:r>
            <w:r w:rsidR="00A83A95" w:rsidRPr="00DF3A43">
              <w:rPr>
                <w:rFonts w:ascii="Arial Narrow" w:hAnsi="Arial Narrow"/>
                <w:sz w:val="20"/>
                <w:szCs w:val="20"/>
              </w:rPr>
              <w:t>i szkołach ponadgimnazjalnych (3-letnich licea</w:t>
            </w:r>
            <w:r w:rsidRPr="00DF3A43">
              <w:rPr>
                <w:rFonts w:ascii="Arial Narrow" w:hAnsi="Arial Narrow"/>
                <w:sz w:val="20"/>
                <w:szCs w:val="20"/>
              </w:rPr>
              <w:t>ch ogólnokształcących i 4-le</w:t>
            </w:r>
            <w:r w:rsidR="00A83A95" w:rsidRPr="00DF3A43">
              <w:rPr>
                <w:rFonts w:ascii="Arial Narrow" w:hAnsi="Arial Narrow"/>
                <w:sz w:val="20"/>
                <w:szCs w:val="20"/>
              </w:rPr>
              <w:t>tnich technikach), których z dniem 1 września 2019 r. nie będzie już w systemie, bowiem zostaną przekształcone w szkoły nowego systemu, nie zachodzi potrzeba nowelizacji tego rozporządzenia.</w:t>
            </w:r>
          </w:p>
          <w:p w:rsidR="00CE0BE6" w:rsidRPr="00DF3A43" w:rsidRDefault="00CE0BE6" w:rsidP="009542DE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F3A43" w:rsidRPr="00DF3A43" w:rsidTr="00F9029A">
        <w:tc>
          <w:tcPr>
            <w:tcW w:w="630" w:type="dxa"/>
            <w:shd w:val="clear" w:color="auto" w:fill="auto"/>
          </w:tcPr>
          <w:p w:rsidR="00D6692B" w:rsidRPr="00DF3A43" w:rsidRDefault="009542DE" w:rsidP="00D6692B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174</w:t>
            </w:r>
            <w:r w:rsidR="007B150C" w:rsidRPr="00DF3A4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6692B" w:rsidRPr="00DF3A43" w:rsidRDefault="00D6692B" w:rsidP="00D6692B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 w:cs="Helvetica"/>
                <w:sz w:val="20"/>
                <w:szCs w:val="20"/>
              </w:rPr>
              <w:t>Rozporządzenie Ministra Edukacji Narodowej w sprawie udzielania dotacji celowej na wyposażenie szkół w podręczniki, materiały edukacyjne i materiały ćwiczeniowe w 2019 r.</w:t>
            </w:r>
          </w:p>
        </w:tc>
        <w:tc>
          <w:tcPr>
            <w:tcW w:w="4865" w:type="dxa"/>
          </w:tcPr>
          <w:p w:rsidR="00D6692B" w:rsidRPr="00DF3A43" w:rsidRDefault="00D6692B" w:rsidP="00DC4D56">
            <w:pPr>
              <w:shd w:val="clear" w:color="auto" w:fill="FFFFFF"/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Wydanie rozporządzenia wynika z </w:t>
            </w:r>
            <w:r w:rsidRPr="00DF3A43">
              <w:rPr>
                <w:rFonts w:ascii="Arial Narrow" w:eastAsia="CIDFont+F2" w:hAnsi="Arial Narrow"/>
                <w:sz w:val="20"/>
                <w:szCs w:val="20"/>
              </w:rPr>
              <w:t xml:space="preserve"> konieczności opracowania wzorów formularzy na 2019 r. (art. 60 </w:t>
            </w:r>
            <w:r w:rsidR="00DC4D56" w:rsidRPr="00DF3A43">
              <w:rPr>
                <w:rFonts w:ascii="Arial Narrow" w:eastAsia="CIDFont+F2" w:hAnsi="Arial Narrow"/>
                <w:sz w:val="20"/>
                <w:szCs w:val="20"/>
              </w:rPr>
              <w:t xml:space="preserve">i art. 113 ust. 11 </w:t>
            </w:r>
            <w:r w:rsidRPr="00DF3A43">
              <w:rPr>
                <w:rFonts w:ascii="Arial Narrow" w:eastAsia="CIDFont+F2" w:hAnsi="Arial Narrow"/>
                <w:sz w:val="20"/>
                <w:szCs w:val="20"/>
              </w:rPr>
              <w:t>ustawy z dnia 27 października 2017 r. o finansowaniu zadań oświatowych)</w:t>
            </w:r>
            <w:r w:rsidR="006B0264" w:rsidRPr="00DF3A43">
              <w:rPr>
                <w:rFonts w:ascii="Arial Narrow" w:eastAsia="CIDFont+F2" w:hAnsi="Arial Narrow"/>
                <w:sz w:val="20"/>
                <w:szCs w:val="20"/>
              </w:rPr>
              <w:t>.</w:t>
            </w:r>
          </w:p>
        </w:tc>
        <w:tc>
          <w:tcPr>
            <w:tcW w:w="4536" w:type="dxa"/>
          </w:tcPr>
          <w:p w:rsidR="00D6692B" w:rsidRPr="00DF3A43" w:rsidRDefault="00D6692B" w:rsidP="00905916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Konieczność </w:t>
            </w:r>
            <w:r w:rsidR="00103A43" w:rsidRPr="00DF3A43">
              <w:rPr>
                <w:rFonts w:ascii="Arial Narrow" w:hAnsi="Arial Narrow"/>
                <w:sz w:val="20"/>
                <w:szCs w:val="20"/>
              </w:rPr>
              <w:t xml:space="preserve">opracowania formularzy </w:t>
            </w:r>
            <w:r w:rsidR="009335AA" w:rsidRPr="00DF3A43">
              <w:rPr>
                <w:rFonts w:ascii="Arial Narrow" w:hAnsi="Arial Narrow"/>
                <w:sz w:val="20"/>
                <w:szCs w:val="20"/>
              </w:rPr>
              <w:t xml:space="preserve">na 2019 r., które powinny </w:t>
            </w:r>
            <w:r w:rsidRPr="00DF3A43">
              <w:rPr>
                <w:rFonts w:ascii="Arial Narrow" w:hAnsi="Arial Narrow"/>
                <w:sz w:val="20"/>
                <w:szCs w:val="20"/>
              </w:rPr>
              <w:t>uwzględnia</w:t>
            </w:r>
            <w:r w:rsidR="009335AA" w:rsidRPr="00DF3A43">
              <w:rPr>
                <w:rFonts w:ascii="Arial Narrow" w:hAnsi="Arial Narrow"/>
                <w:sz w:val="20"/>
                <w:szCs w:val="20"/>
              </w:rPr>
              <w:t>ć m.in.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335AA" w:rsidRPr="00DF3A43">
              <w:rPr>
                <w:rFonts w:ascii="Arial Narrow" w:hAnsi="Arial Narrow"/>
                <w:sz w:val="20"/>
                <w:szCs w:val="20"/>
              </w:rPr>
              <w:t xml:space="preserve">możliwość wnioskowania o </w:t>
            </w:r>
            <w:r w:rsidRPr="00DF3A43">
              <w:rPr>
                <w:rFonts w:ascii="Arial Narrow" w:hAnsi="Arial Narrow"/>
                <w:sz w:val="20"/>
                <w:szCs w:val="20"/>
              </w:rPr>
              <w:t>dotacj</w:t>
            </w:r>
            <w:r w:rsidR="0056159A" w:rsidRPr="00DF3A43">
              <w:rPr>
                <w:rFonts w:ascii="Arial Narrow" w:hAnsi="Arial Narrow"/>
                <w:sz w:val="20"/>
                <w:szCs w:val="20"/>
              </w:rPr>
              <w:t>ę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C1DA8" w:rsidRPr="00DF3A43">
              <w:rPr>
                <w:rFonts w:ascii="Arial Narrow" w:hAnsi="Arial Narrow"/>
                <w:sz w:val="20"/>
                <w:szCs w:val="20"/>
              </w:rPr>
              <w:t xml:space="preserve">celową </w:t>
            </w:r>
            <w:r w:rsidR="009335AA" w:rsidRPr="00DF3A43">
              <w:rPr>
                <w:rFonts w:ascii="Arial Narrow" w:hAnsi="Arial Narrow"/>
                <w:sz w:val="20"/>
                <w:szCs w:val="20"/>
              </w:rPr>
              <w:t xml:space="preserve">związaną z zapewnieniem </w:t>
            </w:r>
            <w:r w:rsidR="0056159A" w:rsidRPr="00DF3A43">
              <w:rPr>
                <w:rFonts w:ascii="Arial Narrow" w:hAnsi="Arial Narrow"/>
                <w:sz w:val="20"/>
                <w:szCs w:val="20"/>
              </w:rPr>
              <w:t xml:space="preserve">prawa do bezpłatnego dostępu do podręczników, materiałów edukacyjnych i materiałów ćwiczeniowych </w:t>
            </w:r>
            <w:r w:rsidR="009335AA" w:rsidRPr="00DF3A43">
              <w:rPr>
                <w:rFonts w:ascii="Arial Narrow" w:hAnsi="Arial Narrow"/>
                <w:sz w:val="20"/>
                <w:szCs w:val="20"/>
              </w:rPr>
              <w:t xml:space="preserve">dla </w:t>
            </w:r>
            <w:r w:rsidRPr="00DF3A43">
              <w:rPr>
                <w:rFonts w:ascii="Arial Narrow" w:hAnsi="Arial Narrow"/>
                <w:sz w:val="20"/>
                <w:szCs w:val="20"/>
              </w:rPr>
              <w:t>klas III i VI szkół podstawowych</w:t>
            </w:r>
            <w:r w:rsidR="00845F7F" w:rsidRPr="00DF3A43"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D6692B" w:rsidRPr="00DF3A43" w:rsidRDefault="00845F7F" w:rsidP="009360E9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W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 xml:space="preserve"> stosunku do 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rozporządzenia z 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>2018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r.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nie ulega zmianie 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 xml:space="preserve">sposób naliczania oraz rozliczania dotacji celowej na </w:t>
            </w:r>
            <w:r w:rsidR="00D6692B" w:rsidRPr="00DF3A43">
              <w:rPr>
                <w:rFonts w:ascii="Arial Narrow" w:eastAsia="HiddenHorzOCR" w:hAnsi="Arial Narrow"/>
                <w:sz w:val="20"/>
                <w:szCs w:val="20"/>
              </w:rPr>
              <w:t xml:space="preserve">wyposażenie szkoły 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 xml:space="preserve">w </w:t>
            </w:r>
            <w:r w:rsidR="00D6692B" w:rsidRPr="00DF3A43">
              <w:rPr>
                <w:rFonts w:ascii="Arial Narrow" w:eastAsia="HiddenHorzOCR" w:hAnsi="Arial Narrow"/>
                <w:sz w:val="20"/>
                <w:szCs w:val="20"/>
              </w:rPr>
              <w:t xml:space="preserve">podręczniki, materiały </w:t>
            </w:r>
            <w:r w:rsidR="00D6692B" w:rsidRPr="00DF3A43">
              <w:rPr>
                <w:rFonts w:ascii="Arial Narrow" w:hAnsi="Arial Narrow"/>
                <w:sz w:val="20"/>
                <w:szCs w:val="20"/>
              </w:rPr>
              <w:t xml:space="preserve">edukacyjne i </w:t>
            </w:r>
            <w:r w:rsidR="00D6692B" w:rsidRPr="00DF3A43">
              <w:rPr>
                <w:rFonts w:ascii="Arial Narrow" w:eastAsia="HiddenHorzOCR" w:hAnsi="Arial Narrow"/>
                <w:sz w:val="20"/>
                <w:szCs w:val="20"/>
              </w:rPr>
              <w:t xml:space="preserve">materiały ćwiczeniowe. </w:t>
            </w:r>
          </w:p>
        </w:tc>
        <w:tc>
          <w:tcPr>
            <w:tcW w:w="1276" w:type="dxa"/>
          </w:tcPr>
          <w:p w:rsidR="00D6692B" w:rsidRPr="00DF3A43" w:rsidRDefault="00D6692B" w:rsidP="00C83317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I kw</w:t>
            </w:r>
            <w:r w:rsidR="00C83317" w:rsidRPr="00DF3A43">
              <w:rPr>
                <w:rFonts w:ascii="Arial Narrow" w:hAnsi="Arial Narrow"/>
                <w:sz w:val="20"/>
                <w:szCs w:val="20"/>
              </w:rPr>
              <w:t>artał</w:t>
            </w:r>
            <w:r w:rsidRPr="00DF3A43">
              <w:rPr>
                <w:rFonts w:ascii="Arial Narrow" w:hAnsi="Arial Narrow"/>
                <w:sz w:val="20"/>
                <w:szCs w:val="20"/>
              </w:rPr>
              <w:br/>
              <w:t>2019 r.</w:t>
            </w:r>
          </w:p>
        </w:tc>
        <w:tc>
          <w:tcPr>
            <w:tcW w:w="1701" w:type="dxa"/>
            <w:shd w:val="clear" w:color="auto" w:fill="auto"/>
          </w:tcPr>
          <w:p w:rsidR="00D6692B" w:rsidRPr="00DF3A43" w:rsidRDefault="00D6692B" w:rsidP="00D6692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Iwona Kurzępa</w:t>
            </w:r>
          </w:p>
          <w:p w:rsidR="00D6692B" w:rsidRPr="00DF3A43" w:rsidRDefault="00D6692B" w:rsidP="00D6692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- główny specjalista</w:t>
            </w:r>
          </w:p>
          <w:p w:rsidR="00D6692B" w:rsidRPr="00DF3A43" w:rsidRDefault="00D6692B" w:rsidP="00D6692B">
            <w:pPr>
              <w:shd w:val="clear" w:color="auto" w:fill="FFFFFF"/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D6692B" w:rsidRPr="00DF3A43" w:rsidRDefault="00D6692B" w:rsidP="00D6692B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b/>
                <w:sz w:val="20"/>
                <w:szCs w:val="20"/>
              </w:rPr>
              <w:t>Departament Podręczników, Programów i Innowacji</w:t>
            </w:r>
          </w:p>
        </w:tc>
      </w:tr>
      <w:tr w:rsidR="00DF3A43" w:rsidRPr="00DF3A43" w:rsidTr="00F9029A">
        <w:tc>
          <w:tcPr>
            <w:tcW w:w="630" w:type="dxa"/>
            <w:shd w:val="clear" w:color="auto" w:fill="auto"/>
          </w:tcPr>
          <w:p w:rsidR="005922DC" w:rsidRPr="00DF3A43" w:rsidRDefault="005922DC" w:rsidP="005922DC">
            <w:pPr>
              <w:spacing w:before="60" w:after="60"/>
              <w:ind w:left="-57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175.</w:t>
            </w:r>
          </w:p>
        </w:tc>
        <w:tc>
          <w:tcPr>
            <w:tcW w:w="2835" w:type="dxa"/>
          </w:tcPr>
          <w:p w:rsidR="005922DC" w:rsidRPr="00DF3A43" w:rsidRDefault="005922DC" w:rsidP="005922DC">
            <w:pPr>
              <w:pStyle w:val="TYTUAKTUprzedmiotregulacjiustawylubrozporzdzenia"/>
              <w:spacing w:before="60" w:line="240" w:lineRule="auto"/>
              <w:jc w:val="left"/>
              <w:rPr>
                <w:rFonts w:ascii="Arial Narrow" w:hAnsi="Arial Narrow"/>
                <w:b w:val="0"/>
                <w:sz w:val="20"/>
                <w:szCs w:val="20"/>
              </w:rPr>
            </w:pPr>
            <w:r w:rsidRPr="00DF3A43">
              <w:rPr>
                <w:rFonts w:ascii="Arial Narrow" w:hAnsi="Arial Narrow"/>
                <w:b w:val="0"/>
                <w:sz w:val="20"/>
                <w:szCs w:val="20"/>
              </w:rPr>
              <w:t>Rozporządzenie Ministra Edukacji Narodowej zmieniające rozporządzenie w sprawie szczegółowych kryteriów i trybu dokonywania oceny pracy nauczycieli, zakresu informacji zawartych w karcie oceny pracy, składu i sposobu powoływania zespołu oceniającego oraz trybu postępowania odwoławczego.</w:t>
            </w:r>
          </w:p>
          <w:p w:rsidR="005922DC" w:rsidRPr="00DF3A43" w:rsidRDefault="005922DC" w:rsidP="005922D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65" w:type="dxa"/>
          </w:tcPr>
          <w:p w:rsidR="005922DC" w:rsidRPr="00DF3A43" w:rsidRDefault="005922DC" w:rsidP="005922D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Konieczność dostosowania przepisów rozporządzenia </w:t>
            </w:r>
            <w:r w:rsidRPr="00DF3A43">
              <w:rPr>
                <w:rFonts w:ascii="Arial Narrow" w:hAnsi="Arial Narrow"/>
                <w:sz w:val="20"/>
                <w:szCs w:val="20"/>
              </w:rPr>
              <w:br/>
              <w:t xml:space="preserve">Ministra Edukacji Narodowej z dnia 29 maja 2018 r. w sprawie szczegółowych kryteriów i trybu dokonywania oceny pracy nauczycieli, zakresu informacji zawartych w karcie oceny pracy, składu i sposobu powoływania zespołu oceniającego oraz trybu postępowania odwoławczego (Dz. U. poz. 1133) do nowelizacji ustawy z dnia 26 stycznia 1982 r. – Karta Nauczyciela, </w:t>
            </w:r>
            <w:r w:rsidRPr="00DF3A43">
              <w:rPr>
                <w:rFonts w:ascii="Arial Narrow" w:hAnsi="Arial Narrow"/>
                <w:sz w:val="20"/>
                <w:szCs w:val="20"/>
              </w:rPr>
              <w:br/>
              <w:t xml:space="preserve">w zakresie zmian polegających na uchyleniu przepisów dotyczących ustalania regulaminów określających wskaźniki oceny pracy nauczycieli, dokonanej ustawą </w:t>
            </w:r>
            <w:r w:rsidR="00E63A23" w:rsidRPr="00DF3A43">
              <w:rPr>
                <w:rFonts w:ascii="Arial Narrow" w:hAnsi="Arial Narrow"/>
                <w:sz w:val="20"/>
                <w:szCs w:val="20"/>
              </w:rPr>
              <w:t xml:space="preserve">z dnia 22 listopada 2018 r. </w:t>
            </w:r>
            <w:r w:rsidRPr="00DF3A43">
              <w:rPr>
                <w:rFonts w:ascii="Arial Narrow" w:hAnsi="Arial Narrow"/>
                <w:sz w:val="20"/>
                <w:szCs w:val="20"/>
              </w:rPr>
              <w:t>o zmianie ustawy – Prawo oświatowe, ustawy o systemie oświaty oraz niektórych innych ustaw.</w:t>
            </w:r>
          </w:p>
          <w:p w:rsidR="005922DC" w:rsidRPr="00DF3A43" w:rsidRDefault="005922DC" w:rsidP="005922D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5922DC" w:rsidRPr="00DF3A43" w:rsidRDefault="005922DC" w:rsidP="005922D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5922DC" w:rsidRPr="00DF3A43" w:rsidRDefault="005922DC" w:rsidP="005922D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  <w:p w:rsidR="005922DC" w:rsidRPr="00DF3A43" w:rsidRDefault="005922DC" w:rsidP="005922DC">
            <w:pPr>
              <w:spacing w:before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536" w:type="dxa"/>
          </w:tcPr>
          <w:p w:rsidR="005922DC" w:rsidRPr="00DF3A43" w:rsidRDefault="005922DC" w:rsidP="005922DC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W nowelizacji ustawy z dnia 26 stycznia 1982 r. – Karta Nauczyciela, dokonanej ustawą </w:t>
            </w:r>
            <w:r w:rsidR="00E63A23" w:rsidRPr="00DF3A43">
              <w:rPr>
                <w:rFonts w:ascii="Arial Narrow" w:hAnsi="Arial Narrow"/>
                <w:sz w:val="20"/>
                <w:szCs w:val="20"/>
              </w:rPr>
              <w:t xml:space="preserve">z dnia 22 listopada 2018 r. 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o zmianie ustawy – Prawo oświatowe, ustawy o systemie oświaty oraz niektórych innych ustaw, uchylone zostały przepisy art. 6a ust. 14-18, które dotyczą </w:t>
            </w:r>
            <w:r w:rsidRPr="00DF3A43">
              <w:rPr>
                <w:rFonts w:ascii="Arial Narrow" w:hAnsi="Arial Narrow"/>
                <w:bCs/>
                <w:sz w:val="20"/>
                <w:szCs w:val="20"/>
              </w:rPr>
              <w:t xml:space="preserve">ustalania przez </w:t>
            </w:r>
            <w:r w:rsidRPr="00DF3A43">
              <w:rPr>
                <w:rFonts w:ascii="Arial Narrow" w:hAnsi="Arial Narrow"/>
                <w:sz w:val="20"/>
                <w:szCs w:val="20"/>
              </w:rPr>
              <w:t>dyrektorów szkół i organy sprawujące nadzór pedagogiczny regulaminów określających wskaźniki oceny pracy nauczycieli, odnoszące się do poziomu spełniania poszczególnych kryteriów oceny pracy nauczycieli na poszczególnych stopniach awansu zawodowego oraz uwzględniające specyfikę pracy w danej szkole.</w:t>
            </w:r>
          </w:p>
          <w:p w:rsidR="005922DC" w:rsidRPr="00DF3A43" w:rsidRDefault="005922DC" w:rsidP="00921531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 xml:space="preserve">W związku z powyższym, w projektowanej nowelizacji proponuje się zmiany o charakterze dostosowującym do ustawy – Karta Nauczyciela w brzmieniu obowiązującym od dnia 1 </w:t>
            </w:r>
            <w:r w:rsidR="00715CA7" w:rsidRPr="00DF3A43">
              <w:rPr>
                <w:rFonts w:ascii="Arial Narrow" w:hAnsi="Arial Narrow"/>
                <w:sz w:val="20"/>
                <w:szCs w:val="20"/>
              </w:rPr>
              <w:t>stycznia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2019 r., polegające na </w:t>
            </w:r>
            <w:r w:rsidR="00E63A23" w:rsidRPr="00DF3A43">
              <w:rPr>
                <w:rFonts w:ascii="Arial Narrow" w:hAnsi="Arial Narrow"/>
                <w:sz w:val="20"/>
                <w:szCs w:val="20"/>
              </w:rPr>
              <w:t xml:space="preserve">usunięciu  </w:t>
            </w:r>
            <w:r w:rsidRPr="00DF3A43">
              <w:rPr>
                <w:rFonts w:ascii="Arial Narrow" w:hAnsi="Arial Narrow"/>
                <w:sz w:val="20"/>
                <w:szCs w:val="20"/>
              </w:rPr>
              <w:t>od</w:t>
            </w:r>
            <w:r w:rsidR="00E63A23" w:rsidRPr="00DF3A43">
              <w:rPr>
                <w:rFonts w:ascii="Arial Narrow" w:hAnsi="Arial Narrow"/>
                <w:sz w:val="20"/>
                <w:szCs w:val="20"/>
              </w:rPr>
              <w:t>esłań</w:t>
            </w:r>
            <w:r w:rsidRPr="00DF3A43">
              <w:rPr>
                <w:rFonts w:ascii="Arial Narrow" w:hAnsi="Arial Narrow"/>
                <w:sz w:val="20"/>
                <w:szCs w:val="20"/>
              </w:rPr>
              <w:t xml:space="preserve"> do regulaminów ustalanych przez dyrektorów szkół i organy nadzoru pedagogicznego, określających wskaźniki oceny pracy, oraz do tych wskaźników. </w:t>
            </w:r>
          </w:p>
        </w:tc>
        <w:tc>
          <w:tcPr>
            <w:tcW w:w="1276" w:type="dxa"/>
          </w:tcPr>
          <w:p w:rsidR="005922DC" w:rsidRPr="00DF3A43" w:rsidRDefault="005922DC" w:rsidP="005922D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IV kwartał 2018 r.</w:t>
            </w:r>
          </w:p>
        </w:tc>
        <w:tc>
          <w:tcPr>
            <w:tcW w:w="1701" w:type="dxa"/>
            <w:shd w:val="clear" w:color="auto" w:fill="auto"/>
          </w:tcPr>
          <w:p w:rsidR="005922DC" w:rsidRPr="00DF3A43" w:rsidRDefault="005922DC" w:rsidP="005922D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Elżbieta Wysokińska</w:t>
            </w:r>
          </w:p>
          <w:p w:rsidR="005922DC" w:rsidRPr="00DF3A43" w:rsidRDefault="005922DC" w:rsidP="005922DC">
            <w:pPr>
              <w:spacing w:before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sz w:val="20"/>
                <w:szCs w:val="20"/>
              </w:rPr>
              <w:t>- radca ministra</w:t>
            </w:r>
          </w:p>
          <w:p w:rsidR="005922DC" w:rsidRPr="00DF3A43" w:rsidRDefault="005922DC" w:rsidP="005922DC">
            <w:pPr>
              <w:spacing w:before="6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:rsidR="005922DC" w:rsidRPr="00DF3A43" w:rsidRDefault="005922DC" w:rsidP="005922DC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F3A43">
              <w:rPr>
                <w:rFonts w:ascii="Arial Narrow" w:hAnsi="Arial Narrow"/>
                <w:b/>
                <w:bCs/>
                <w:sz w:val="20"/>
                <w:szCs w:val="20"/>
              </w:rPr>
              <w:t>Departament Współpracy z Samorządem Terytorialnym</w:t>
            </w:r>
          </w:p>
        </w:tc>
      </w:tr>
    </w:tbl>
    <w:p w:rsidR="00326C55" w:rsidRPr="00DF3A43" w:rsidRDefault="00326C55" w:rsidP="00326C55">
      <w:pPr>
        <w:pStyle w:val="menfont"/>
        <w:rPr>
          <w:sz w:val="18"/>
          <w:szCs w:val="18"/>
        </w:rPr>
      </w:pPr>
    </w:p>
    <w:sectPr w:rsidR="00326C55" w:rsidRPr="00DF3A43" w:rsidSect="00ED4B34">
      <w:footerReference w:type="default" r:id="rId7"/>
      <w:headerReference w:type="first" r:id="rId8"/>
      <w:footerReference w:type="first" r:id="rId9"/>
      <w:pgSz w:w="16838" w:h="11906" w:orient="landscape"/>
      <w:pgMar w:top="284" w:right="1701" w:bottom="0" w:left="1701" w:header="578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1DF" w:rsidRDefault="00EB41DF">
      <w:r>
        <w:separator/>
      </w:r>
    </w:p>
  </w:endnote>
  <w:endnote w:type="continuationSeparator" w:id="0">
    <w:p w:rsidR="00EB41DF" w:rsidRDefault="00EB4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None/>
          <wp:docPr id="31" name="Obraz 31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C81" w:rsidRDefault="009D3B16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97" name="Obraz 97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1DF" w:rsidRDefault="00EB41DF">
      <w:r>
        <w:separator/>
      </w:r>
    </w:p>
  </w:footnote>
  <w:footnote w:type="continuationSeparator" w:id="0">
    <w:p w:rsidR="00EB41DF" w:rsidRDefault="00EB4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043" w:rsidRPr="002E763F" w:rsidRDefault="00EB41DF" w:rsidP="00505043">
    <w:pPr>
      <w:pStyle w:val="Nagwek"/>
      <w:rPr>
        <w:sz w:val="28"/>
      </w:rPr>
    </w:pPr>
  </w:p>
  <w:p w:rsidR="00505043" w:rsidRPr="00F030A2" w:rsidRDefault="009D3B16" w:rsidP="00F030A2">
    <w:pPr>
      <w:pStyle w:val="Nagwek"/>
      <w:jc w:val="center"/>
      <w:rPr>
        <w:rFonts w:asciiTheme="majorHAnsi" w:hAnsiTheme="majorHAnsi" w:cs="Times New Roman"/>
        <w:sz w:val="34"/>
        <w:szCs w:val="34"/>
      </w:rPr>
    </w:pPr>
    <w:r w:rsidRPr="00F030A2">
      <w:rPr>
        <w:rFonts w:asciiTheme="majorHAnsi" w:hAnsiTheme="majorHAnsi" w:cs="Times New Roman"/>
        <w:sz w:val="34"/>
        <w:szCs w:val="34"/>
      </w:rPr>
      <w:t>MINISTER EDUKACJI NARODOWEJ</w:t>
    </w:r>
    <w:r w:rsidRPr="00F030A2">
      <w:rPr>
        <w:noProof/>
        <w:sz w:val="34"/>
        <w:szCs w:val="34"/>
      </w:rPr>
      <w:drawing>
        <wp:anchor distT="0" distB="180340" distL="114300" distR="114300" simplePos="0" relativeHeight="251660288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750570" cy="828675"/>
          <wp:effectExtent l="0" t="0" r="0" b="0"/>
          <wp:wrapTopAndBottom/>
          <wp:docPr id="96" name="Obraz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45" cy="83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C81" w:rsidRPr="00505043" w:rsidRDefault="00EB41DF" w:rsidP="00505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FE7"/>
    <w:multiLevelType w:val="hybridMultilevel"/>
    <w:tmpl w:val="C074DBD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A6D72"/>
    <w:multiLevelType w:val="hybridMultilevel"/>
    <w:tmpl w:val="499E841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AD6965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1750D7"/>
    <w:multiLevelType w:val="hybridMultilevel"/>
    <w:tmpl w:val="FC90B3FA"/>
    <w:lvl w:ilvl="0" w:tplc="04150017">
      <w:start w:val="1"/>
      <w:numFmt w:val="lowerLetter"/>
      <w:lvlText w:val="%1)"/>
      <w:lvlJc w:val="left"/>
      <w:pPr>
        <w:ind w:left="896" w:hanging="360"/>
      </w:pPr>
    </w:lvl>
    <w:lvl w:ilvl="1" w:tplc="04150017">
      <w:start w:val="1"/>
      <w:numFmt w:val="lowerLetter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6E297C58"/>
    <w:multiLevelType w:val="hybridMultilevel"/>
    <w:tmpl w:val="5030D9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movePersonalInformation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6C"/>
    <w:rsid w:val="000017DE"/>
    <w:rsid w:val="000159E2"/>
    <w:rsid w:val="00103A43"/>
    <w:rsid w:val="0019588F"/>
    <w:rsid w:val="001D481F"/>
    <w:rsid w:val="00206F70"/>
    <w:rsid w:val="0021059C"/>
    <w:rsid w:val="00220EDE"/>
    <w:rsid w:val="002768CD"/>
    <w:rsid w:val="002B6425"/>
    <w:rsid w:val="002F1C2D"/>
    <w:rsid w:val="00326C55"/>
    <w:rsid w:val="00332081"/>
    <w:rsid w:val="00351F99"/>
    <w:rsid w:val="00386821"/>
    <w:rsid w:val="003C31A8"/>
    <w:rsid w:val="003C54FB"/>
    <w:rsid w:val="004B5F3C"/>
    <w:rsid w:val="005002F6"/>
    <w:rsid w:val="00554F6F"/>
    <w:rsid w:val="0056159A"/>
    <w:rsid w:val="005922DC"/>
    <w:rsid w:val="00595FB2"/>
    <w:rsid w:val="005C05CB"/>
    <w:rsid w:val="005C1DA8"/>
    <w:rsid w:val="006118A8"/>
    <w:rsid w:val="00632A2E"/>
    <w:rsid w:val="00666919"/>
    <w:rsid w:val="006B0264"/>
    <w:rsid w:val="006F3E81"/>
    <w:rsid w:val="00713D60"/>
    <w:rsid w:val="00715CA7"/>
    <w:rsid w:val="007B150C"/>
    <w:rsid w:val="007E3EF2"/>
    <w:rsid w:val="00845F7F"/>
    <w:rsid w:val="008C0069"/>
    <w:rsid w:val="008C16FE"/>
    <w:rsid w:val="008D121F"/>
    <w:rsid w:val="008E01DE"/>
    <w:rsid w:val="008F664C"/>
    <w:rsid w:val="00905916"/>
    <w:rsid w:val="00912F0E"/>
    <w:rsid w:val="00921531"/>
    <w:rsid w:val="009335AA"/>
    <w:rsid w:val="009360E9"/>
    <w:rsid w:val="009542DE"/>
    <w:rsid w:val="00990384"/>
    <w:rsid w:val="00992B48"/>
    <w:rsid w:val="009B4DC0"/>
    <w:rsid w:val="009D3B16"/>
    <w:rsid w:val="009F084E"/>
    <w:rsid w:val="00A80C94"/>
    <w:rsid w:val="00A83A95"/>
    <w:rsid w:val="00AB0907"/>
    <w:rsid w:val="00AF3E8D"/>
    <w:rsid w:val="00AF6F8B"/>
    <w:rsid w:val="00B10889"/>
    <w:rsid w:val="00B270A7"/>
    <w:rsid w:val="00B4067B"/>
    <w:rsid w:val="00B569D3"/>
    <w:rsid w:val="00B6088C"/>
    <w:rsid w:val="00B82141"/>
    <w:rsid w:val="00BA788A"/>
    <w:rsid w:val="00BC0126"/>
    <w:rsid w:val="00C02A8C"/>
    <w:rsid w:val="00C15494"/>
    <w:rsid w:val="00C433F1"/>
    <w:rsid w:val="00C435E7"/>
    <w:rsid w:val="00C62221"/>
    <w:rsid w:val="00C6381F"/>
    <w:rsid w:val="00C83317"/>
    <w:rsid w:val="00C850FA"/>
    <w:rsid w:val="00C929B0"/>
    <w:rsid w:val="00CD4F6C"/>
    <w:rsid w:val="00CE0BE6"/>
    <w:rsid w:val="00D6692B"/>
    <w:rsid w:val="00D85340"/>
    <w:rsid w:val="00DB0A42"/>
    <w:rsid w:val="00DB0D06"/>
    <w:rsid w:val="00DC2CF4"/>
    <w:rsid w:val="00DC4D56"/>
    <w:rsid w:val="00DD5AB5"/>
    <w:rsid w:val="00DF3A43"/>
    <w:rsid w:val="00E04A83"/>
    <w:rsid w:val="00E254B8"/>
    <w:rsid w:val="00E33393"/>
    <w:rsid w:val="00E63A23"/>
    <w:rsid w:val="00E75F2F"/>
    <w:rsid w:val="00EB41DF"/>
    <w:rsid w:val="00EC12FA"/>
    <w:rsid w:val="00ED4B34"/>
    <w:rsid w:val="00EE7C4F"/>
    <w:rsid w:val="00EF4D5B"/>
    <w:rsid w:val="00F076E2"/>
    <w:rsid w:val="00F21269"/>
    <w:rsid w:val="00F21E3D"/>
    <w:rsid w:val="00F3246B"/>
    <w:rsid w:val="00F76387"/>
    <w:rsid w:val="00F9508B"/>
    <w:rsid w:val="00FA22F9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link w:val="AkapitzlistZnak"/>
    <w:uiPriority w:val="34"/>
    <w:qFormat/>
    <w:rsid w:val="0021059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1059C"/>
    <w:rPr>
      <w:rFonts w:ascii="Arial" w:hAnsi="Arial" w:cs="Arial"/>
      <w:sz w:val="24"/>
      <w:szCs w:val="24"/>
    </w:rPr>
  </w:style>
  <w:style w:type="paragraph" w:customStyle="1" w:styleId="Default">
    <w:name w:val="Default"/>
    <w:rsid w:val="00EF4D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5922DC"/>
    <w:pPr>
      <w:keepNext/>
      <w:suppressAutoHyphens/>
      <w:spacing w:before="120" w:after="360" w:line="360" w:lineRule="auto"/>
      <w:jc w:val="center"/>
    </w:pPr>
    <w:rPr>
      <w:rFonts w:ascii="Times" w:hAnsi="Times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360E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3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2018-12-06T09:05:00Z</dcterms:created>
  <dcterms:modified xsi:type="dcterms:W3CDTF">2018-12-06T09:05:00Z</dcterms:modified>
</cp:coreProperties>
</file>