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64749036"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6B479F">
        <w:rPr>
          <w:rFonts w:ascii="Arial Narrow" w:hAnsi="Arial Narrow"/>
          <w:sz w:val="22"/>
          <w:szCs w:val="22"/>
        </w:rPr>
        <w:t>2</w:t>
      </w:r>
      <w:r w:rsidR="00603D99">
        <w:rPr>
          <w:rFonts w:ascii="Arial Narrow" w:hAnsi="Arial Narrow"/>
          <w:sz w:val="22"/>
          <w:szCs w:val="22"/>
        </w:rPr>
        <w:t>9</w:t>
      </w:r>
      <w:r w:rsidR="006B479F">
        <w:rPr>
          <w:rFonts w:ascii="Arial Narrow" w:hAnsi="Arial Narrow"/>
          <w:sz w:val="22"/>
          <w:szCs w:val="22"/>
        </w:rPr>
        <w:t xml:space="preserve"> maja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14:paraId="578547F7" w14:textId="77777777"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34F101B4"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8F1398">
        <w:rPr>
          <w:rFonts w:ascii="Arial Narrow" w:hAnsi="Arial Narrow"/>
          <w:b/>
        </w:rPr>
        <w:t>i 28 maja 2018 r.</w:t>
      </w:r>
      <w:r w:rsidR="00D80D93">
        <w:rPr>
          <w:rFonts w:ascii="Arial Narrow" w:hAnsi="Arial Narrow"/>
          <w:b/>
        </w:rPr>
        <w:t xml:space="preserve"> </w:t>
      </w:r>
      <w:r w:rsidRPr="007D181F">
        <w:rPr>
          <w:rFonts w:ascii="Arial Narrow" w:hAnsi="Arial Narrow"/>
          <w:b/>
        </w:rPr>
        <w:t>oraz informacje o wydanych rozporządzeniach</w:t>
      </w:r>
    </w:p>
    <w:p w14:paraId="09E80662" w14:textId="77777777" w:rsidR="00576294" w:rsidRDefault="00576294" w:rsidP="002D43B1">
      <w:pPr>
        <w:rPr>
          <w:rFonts w:ascii="Arial Narrow" w:hAnsi="Arial Narrow"/>
          <w:b/>
          <w:sz w:val="16"/>
          <w:szCs w:val="16"/>
        </w:rPr>
      </w:pPr>
    </w:p>
    <w:p w14:paraId="254983E4" w14:textId="77777777" w:rsidR="006F7F6C" w:rsidRPr="00C94D3D" w:rsidRDefault="006F7F6C" w:rsidP="002D43B1">
      <w:pPr>
        <w:rPr>
          <w:rFonts w:ascii="Arial Narrow" w:hAnsi="Arial Narrow"/>
          <w:b/>
          <w:sz w:val="16"/>
          <w:szCs w:val="16"/>
        </w:rPr>
      </w:pPr>
    </w:p>
    <w:p w14:paraId="105594B4" w14:textId="77777777"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14:paraId="3E366CD2" w14:textId="364708E5"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921B90">
        <w:rPr>
          <w:rFonts w:ascii="Arial Narrow" w:hAnsi="Arial Narrow"/>
          <w:b/>
          <w:color w:val="FF0000"/>
          <w:sz w:val="22"/>
          <w:szCs w:val="22"/>
        </w:rPr>
        <w:t>76</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w:t>
      </w:r>
      <w:r w:rsidR="00DE7842">
        <w:rPr>
          <w:rFonts w:ascii="Arial Narrow" w:hAnsi="Arial Narrow"/>
          <w:b/>
          <w:color w:val="FF0000"/>
          <w:sz w:val="22"/>
          <w:szCs w:val="22"/>
        </w:rPr>
        <w:t xml:space="preserve"> 115,</w:t>
      </w:r>
      <w:r w:rsidR="00A57DCF">
        <w:rPr>
          <w:rFonts w:ascii="Arial Narrow" w:hAnsi="Arial Narrow"/>
          <w:b/>
          <w:color w:val="FF0000"/>
          <w:sz w:val="22"/>
          <w:szCs w:val="22"/>
        </w:rPr>
        <w:t xml:space="preserve"> 117</w:t>
      </w:r>
      <w:r w:rsidR="00481AFC">
        <w:rPr>
          <w:rFonts w:ascii="Arial Narrow" w:hAnsi="Arial Narrow"/>
          <w:b/>
          <w:color w:val="FF0000"/>
          <w:sz w:val="22"/>
          <w:szCs w:val="22"/>
        </w:rPr>
        <w:t>-</w:t>
      </w:r>
      <w:r w:rsidR="00342700">
        <w:rPr>
          <w:rFonts w:ascii="Arial Narrow" w:hAnsi="Arial Narrow"/>
          <w:b/>
          <w:color w:val="FF0000"/>
          <w:sz w:val="22"/>
          <w:szCs w:val="22"/>
        </w:rPr>
        <w:t>131</w:t>
      </w:r>
      <w:r w:rsidR="00C257ED">
        <w:rPr>
          <w:rFonts w:ascii="Arial Narrow" w:hAnsi="Arial Narrow"/>
          <w:b/>
          <w:color w:val="FF0000"/>
          <w:sz w:val="22"/>
          <w:szCs w:val="22"/>
        </w:rPr>
        <w:t xml:space="preserve">, </w:t>
      </w:r>
      <w:r w:rsidR="00EB1A17">
        <w:rPr>
          <w:rFonts w:ascii="Arial Narrow" w:hAnsi="Arial Narrow"/>
          <w:b/>
          <w:color w:val="FF0000"/>
          <w:sz w:val="22"/>
          <w:szCs w:val="22"/>
        </w:rPr>
        <w:t>135</w:t>
      </w:r>
      <w:r w:rsidR="00C257ED">
        <w:rPr>
          <w:rFonts w:ascii="Arial Narrow" w:hAnsi="Arial Narrow"/>
          <w:b/>
          <w:color w:val="FF0000"/>
          <w:sz w:val="22"/>
          <w:szCs w:val="22"/>
        </w:rPr>
        <w:t>-</w:t>
      </w:r>
      <w:r w:rsidR="00C257ED" w:rsidRPr="007D181F">
        <w:rPr>
          <w:rFonts w:ascii="Arial Narrow" w:hAnsi="Arial Narrow"/>
          <w:b/>
          <w:color w:val="FF0000"/>
          <w:sz w:val="22"/>
          <w:szCs w:val="22"/>
        </w:rPr>
        <w:t>144</w:t>
      </w:r>
      <w:r w:rsidR="00C257ED">
        <w:rPr>
          <w:rFonts w:ascii="Arial Narrow" w:hAnsi="Arial Narrow"/>
          <w:b/>
          <w:color w:val="FF0000"/>
          <w:sz w:val="22"/>
          <w:szCs w:val="22"/>
        </w:rPr>
        <w:t>, 146</w:t>
      </w:r>
    </w:p>
    <w:p w14:paraId="48F98D4E" w14:textId="77777777" w:rsidR="00050282" w:rsidRDefault="00050282" w:rsidP="002D43B1">
      <w:pPr>
        <w:rPr>
          <w:rFonts w:ascii="Arial Narrow" w:hAnsi="Arial Narrow"/>
          <w:b/>
          <w:sz w:val="16"/>
          <w:szCs w:val="16"/>
        </w:rPr>
      </w:pPr>
    </w:p>
    <w:p w14:paraId="28AEBB16" w14:textId="1EED4395" w:rsidR="00C61896" w:rsidRPr="008866D7" w:rsidRDefault="00C61896" w:rsidP="00C61896">
      <w:pPr>
        <w:rPr>
          <w:rFonts w:ascii="Arial Narrow" w:hAnsi="Arial Narrow"/>
          <w:b/>
          <w:color w:val="00B050"/>
          <w:sz w:val="22"/>
          <w:szCs w:val="22"/>
        </w:rPr>
      </w:pPr>
      <w:r w:rsidRPr="005974E3">
        <w:rPr>
          <w:rFonts w:ascii="Arial Narrow" w:hAnsi="Arial Narrow"/>
          <w:b/>
          <w:color w:val="00B050"/>
          <w:sz w:val="22"/>
          <w:szCs w:val="22"/>
        </w:rPr>
        <w:t>Kolorem zielonym zaznaczono zmian</w:t>
      </w:r>
      <w:r w:rsidR="00F2325C" w:rsidRPr="005974E3">
        <w:rPr>
          <w:rFonts w:ascii="Arial Narrow" w:hAnsi="Arial Narrow"/>
          <w:b/>
          <w:color w:val="00B050"/>
          <w:sz w:val="22"/>
          <w:szCs w:val="22"/>
        </w:rPr>
        <w:t>y</w:t>
      </w:r>
      <w:r w:rsidRPr="005974E3">
        <w:rPr>
          <w:rFonts w:ascii="Arial Narrow" w:hAnsi="Arial Narrow"/>
          <w:b/>
          <w:color w:val="00B050"/>
          <w:sz w:val="22"/>
          <w:szCs w:val="22"/>
        </w:rPr>
        <w:t xml:space="preserve"> wprowadzon</w:t>
      </w:r>
      <w:r w:rsidR="00F2325C" w:rsidRPr="005974E3">
        <w:rPr>
          <w:rFonts w:ascii="Arial Narrow" w:hAnsi="Arial Narrow"/>
          <w:b/>
          <w:color w:val="00B050"/>
          <w:sz w:val="22"/>
          <w:szCs w:val="22"/>
        </w:rPr>
        <w:t>e</w:t>
      </w:r>
      <w:r w:rsidRPr="005974E3">
        <w:rPr>
          <w:rFonts w:ascii="Arial Narrow" w:hAnsi="Arial Narrow"/>
          <w:b/>
          <w:color w:val="00B050"/>
          <w:sz w:val="22"/>
          <w:szCs w:val="22"/>
        </w:rPr>
        <w:t xml:space="preserve"> aktualizacją z dnia</w:t>
      </w:r>
      <w:r w:rsidR="00C257ED">
        <w:rPr>
          <w:rFonts w:ascii="Arial Narrow" w:hAnsi="Arial Narrow"/>
          <w:b/>
          <w:color w:val="00B050"/>
          <w:sz w:val="22"/>
          <w:szCs w:val="22"/>
        </w:rPr>
        <w:t xml:space="preserve"> </w:t>
      </w:r>
      <w:r w:rsidR="00D80D93">
        <w:rPr>
          <w:rFonts w:ascii="Arial Narrow" w:hAnsi="Arial Narrow"/>
          <w:b/>
          <w:color w:val="00B050"/>
          <w:sz w:val="22"/>
          <w:szCs w:val="22"/>
        </w:rPr>
        <w:t>28</w:t>
      </w:r>
      <w:r w:rsidR="006B479F">
        <w:rPr>
          <w:rFonts w:ascii="Arial Narrow" w:hAnsi="Arial Narrow"/>
          <w:b/>
          <w:color w:val="00B050"/>
          <w:sz w:val="22"/>
          <w:szCs w:val="22"/>
        </w:rPr>
        <w:t xml:space="preserve"> maja</w:t>
      </w:r>
      <w:r w:rsidR="002C1F90" w:rsidRPr="005974E3">
        <w:rPr>
          <w:rFonts w:ascii="Arial Narrow" w:hAnsi="Arial Narrow"/>
          <w:b/>
          <w:color w:val="00B050"/>
          <w:sz w:val="22"/>
          <w:szCs w:val="22"/>
        </w:rPr>
        <w:t xml:space="preserve"> 2018 r.</w:t>
      </w:r>
      <w:r w:rsidR="0017154E" w:rsidRPr="005974E3">
        <w:rPr>
          <w:rFonts w:ascii="Arial Narrow" w:hAnsi="Arial Narrow"/>
          <w:b/>
          <w:color w:val="00B050"/>
          <w:sz w:val="22"/>
          <w:szCs w:val="22"/>
        </w:rPr>
        <w:t>:</w:t>
      </w:r>
    </w:p>
    <w:p w14:paraId="524BF4FC" w14:textId="6671C434"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D80D93">
        <w:rPr>
          <w:rFonts w:ascii="Arial Narrow" w:hAnsi="Arial Narrow"/>
          <w:b/>
          <w:color w:val="00B050"/>
          <w:sz w:val="22"/>
          <w:szCs w:val="22"/>
        </w:rPr>
        <w:t>163-164</w:t>
      </w:r>
    </w:p>
    <w:p w14:paraId="47025804" w14:textId="77777777"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14:paraId="6ABE4F7E" w14:textId="77777777" w:rsidTr="00843CE2">
        <w:tc>
          <w:tcPr>
            <w:tcW w:w="534"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9D1D87">
        <w:tc>
          <w:tcPr>
            <w:tcW w:w="534"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9D1D87">
        <w:tc>
          <w:tcPr>
            <w:tcW w:w="534"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14:paraId="58DDAB7D" w14:textId="77777777"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204C28"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r>
            <w:r w:rsidRPr="00AB0D53">
              <w:rPr>
                <w:rFonts w:ascii="Arial Narrow" w:hAnsi="Arial Narrow" w:cs="Tahoma"/>
                <w:sz w:val="20"/>
                <w:szCs w:val="20"/>
              </w:rPr>
              <w:lastRenderedPageBreak/>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9D1D87">
        <w:tc>
          <w:tcPr>
            <w:tcW w:w="534"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204C28"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9D1D87">
        <w:tc>
          <w:tcPr>
            <w:tcW w:w="534"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204C28"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usprawnienia i decentralizacji procedury legalizacji świadectw, indeksów, dyplomów i zaświadczeń oraz wydawania apostille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162E54">
        <w:trPr>
          <w:trHeight w:val="274"/>
        </w:trPr>
        <w:tc>
          <w:tcPr>
            <w:tcW w:w="534"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204C28"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73171F">
        <w:tc>
          <w:tcPr>
            <w:tcW w:w="534"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204C28"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9D1D87">
        <w:tc>
          <w:tcPr>
            <w:tcW w:w="534"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204C28"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9D1D87">
        <w:tc>
          <w:tcPr>
            <w:tcW w:w="534"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204C28"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14:paraId="792E8583" w14:textId="77777777" w:rsidTr="009D1D87">
        <w:tc>
          <w:tcPr>
            <w:tcW w:w="534"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204C28"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73171F">
        <w:tc>
          <w:tcPr>
            <w:tcW w:w="534"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204C28"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73171F">
        <w:tc>
          <w:tcPr>
            <w:tcW w:w="534"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204C28"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14:paraId="315D2261" w14:textId="77777777" w:rsidTr="0073171F">
        <w:tc>
          <w:tcPr>
            <w:tcW w:w="534"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204C28"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9D1D87">
        <w:tc>
          <w:tcPr>
            <w:tcW w:w="534"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w:t>
            </w:r>
            <w:r w:rsidRPr="00A92798">
              <w:rPr>
                <w:rFonts w:ascii="Arial Narrow" w:hAnsi="Arial Narrow"/>
                <w:b/>
                <w:color w:val="FF0000"/>
                <w:sz w:val="20"/>
                <w:szCs w:val="20"/>
              </w:rPr>
              <w:lastRenderedPageBreak/>
              <w:t>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w:t>
            </w:r>
            <w:r w:rsidRPr="008461E8">
              <w:rPr>
                <w:rFonts w:ascii="Arial Narrow" w:hAnsi="Arial Narrow"/>
                <w:b/>
                <w:sz w:val="20"/>
                <w:szCs w:val="20"/>
              </w:rPr>
              <w:lastRenderedPageBreak/>
              <w:t>Programów i Innowacji</w:t>
            </w:r>
          </w:p>
        </w:tc>
      </w:tr>
      <w:tr w:rsidR="003F792B" w:rsidRPr="003F792B" w14:paraId="5ECC0D11" w14:textId="77777777" w:rsidTr="0073171F">
        <w:tc>
          <w:tcPr>
            <w:tcW w:w="534"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204C28"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9D1D87">
        <w:tc>
          <w:tcPr>
            <w:tcW w:w="534"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204C28"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9D1D87">
        <w:tc>
          <w:tcPr>
            <w:tcW w:w="534"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204C28"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14:paraId="6EFA7204" w14:textId="77777777" w:rsidTr="009D1D87">
        <w:tc>
          <w:tcPr>
            <w:tcW w:w="534"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204C28"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9D1D87">
        <w:tc>
          <w:tcPr>
            <w:tcW w:w="534"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204C28"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9D1D87">
        <w:tc>
          <w:tcPr>
            <w:tcW w:w="534"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204C28"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9D1D87">
        <w:tc>
          <w:tcPr>
            <w:tcW w:w="534"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204C28"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9D1D87">
        <w:tc>
          <w:tcPr>
            <w:tcW w:w="534"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204C28"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9D1D87">
        <w:tc>
          <w:tcPr>
            <w:tcW w:w="534"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lastRenderedPageBreak/>
              <w:t>21.</w:t>
            </w:r>
          </w:p>
        </w:tc>
        <w:tc>
          <w:tcPr>
            <w:tcW w:w="3260"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204C28"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9D1D87">
        <w:tc>
          <w:tcPr>
            <w:tcW w:w="534"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204C28"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9D1D87">
        <w:tc>
          <w:tcPr>
            <w:tcW w:w="534"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204C28"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9D1D87">
        <w:tc>
          <w:tcPr>
            <w:tcW w:w="534"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204C28"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w:t>
            </w:r>
            <w:r w:rsidRPr="00AB0D53">
              <w:rPr>
                <w:rFonts w:ascii="Arial Narrow" w:hAnsi="Arial Narrow"/>
                <w:sz w:val="20"/>
                <w:szCs w:val="20"/>
              </w:rPr>
              <w:lastRenderedPageBreak/>
              <w:t>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Zmiana polega na wykreśleniu zakładów kształcenia nauczycieli z listy podmiotów, które mogą prowadzić doskonalenie zawodowe nauczycieli.</w:t>
            </w:r>
          </w:p>
        </w:tc>
        <w:tc>
          <w:tcPr>
            <w:tcW w:w="1276"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14:paraId="55DEEBA7" w14:textId="77777777" w:rsidTr="009D1D87">
        <w:tc>
          <w:tcPr>
            <w:tcW w:w="534"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204C28"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9D1D87">
        <w:tc>
          <w:tcPr>
            <w:tcW w:w="534"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204C28"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9D1D87">
        <w:tc>
          <w:tcPr>
            <w:tcW w:w="534"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204C28"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9D1D87">
        <w:tc>
          <w:tcPr>
            <w:tcW w:w="534"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204C28"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9D1D87">
        <w:tc>
          <w:tcPr>
            <w:tcW w:w="534"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204C28"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9D1D87">
        <w:tc>
          <w:tcPr>
            <w:tcW w:w="534"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204C28"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w:t>
            </w:r>
            <w:r w:rsidRPr="00225DE1">
              <w:rPr>
                <w:rFonts w:ascii="Arial Narrow" w:hAnsi="Arial Narrow" w:cs="Tahoma"/>
                <w:bCs/>
                <w:sz w:val="20"/>
              </w:rPr>
              <w:lastRenderedPageBreak/>
              <w:t xml:space="preserve">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44674C">
        <w:tc>
          <w:tcPr>
            <w:tcW w:w="534"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9D1D87">
        <w:tc>
          <w:tcPr>
            <w:tcW w:w="534"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204C28"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9D1D87">
        <w:tc>
          <w:tcPr>
            <w:tcW w:w="534"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204C28"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9D1D87">
        <w:tc>
          <w:tcPr>
            <w:tcW w:w="534"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204C28"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44674C">
        <w:tc>
          <w:tcPr>
            <w:tcW w:w="534"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204C28"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C7438C">
        <w:tc>
          <w:tcPr>
            <w:tcW w:w="534"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C7438C">
        <w:tc>
          <w:tcPr>
            <w:tcW w:w="534"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14:paraId="4B856412" w14:textId="77777777" w:rsidTr="00C7438C">
        <w:tc>
          <w:tcPr>
            <w:tcW w:w="534"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C7438C">
        <w:tc>
          <w:tcPr>
            <w:tcW w:w="534"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C7438C">
        <w:tc>
          <w:tcPr>
            <w:tcW w:w="534"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204C28"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w:t>
            </w:r>
            <w:r w:rsidRPr="00BB41C2">
              <w:rPr>
                <w:rFonts w:ascii="Arial Narrow" w:hAnsi="Arial Narrow"/>
                <w:sz w:val="20"/>
                <w:szCs w:val="20"/>
              </w:rPr>
              <w:lastRenderedPageBreak/>
              <w:t xml:space="preserve">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14:paraId="6AB022E2" w14:textId="77777777" w:rsidTr="00C7438C">
        <w:tc>
          <w:tcPr>
            <w:tcW w:w="534"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204C28"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E70A5C">
        <w:tc>
          <w:tcPr>
            <w:tcW w:w="534"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C7438C">
        <w:tc>
          <w:tcPr>
            <w:tcW w:w="534"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204C28"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w:t>
            </w:r>
            <w:r w:rsidRPr="00BB41C2">
              <w:rPr>
                <w:rFonts w:ascii="Arial Narrow" w:hAnsi="Arial Narrow"/>
                <w:sz w:val="20"/>
                <w:szCs w:val="20"/>
              </w:rPr>
              <w:lastRenderedPageBreak/>
              <w:t xml:space="preserve">prowadzone przez ministra właściwego do spraw oświaty i wychowania. </w:t>
            </w:r>
          </w:p>
        </w:tc>
        <w:tc>
          <w:tcPr>
            <w:tcW w:w="4536"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C7438C">
        <w:tc>
          <w:tcPr>
            <w:tcW w:w="534"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204C28"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C7438C">
        <w:tc>
          <w:tcPr>
            <w:tcW w:w="534"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204C28"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73171F">
        <w:tc>
          <w:tcPr>
            <w:tcW w:w="534"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w:t>
            </w:r>
            <w:r w:rsidRPr="006022BA">
              <w:rPr>
                <w:rFonts w:ascii="Arial Narrow" w:hAnsi="Arial Narrow"/>
                <w:b/>
                <w:color w:val="FF0000"/>
                <w:sz w:val="20"/>
                <w:szCs w:val="20"/>
              </w:rPr>
              <w:lastRenderedPageBreak/>
              <w:t xml:space="preserve">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204C28"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14:paraId="69C6DAF3" w14:textId="77777777" w:rsidTr="00C7438C">
        <w:tc>
          <w:tcPr>
            <w:tcW w:w="534"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C7438C">
        <w:tc>
          <w:tcPr>
            <w:tcW w:w="534"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C7438C">
        <w:tc>
          <w:tcPr>
            <w:tcW w:w="534"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204C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C7438C">
        <w:tc>
          <w:tcPr>
            <w:tcW w:w="534"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204C28"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73171F">
        <w:tc>
          <w:tcPr>
            <w:tcW w:w="534"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204C28"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73171F">
        <w:tc>
          <w:tcPr>
            <w:tcW w:w="534"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204C28"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73171F">
        <w:tc>
          <w:tcPr>
            <w:tcW w:w="534"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 xml:space="preserve">zmieniające rozporządzenie w sprawie </w:t>
            </w:r>
            <w:r w:rsidRPr="00E13E97">
              <w:rPr>
                <w:rFonts w:ascii="Arial Narrow" w:hAnsi="Arial Narrow"/>
                <w:b/>
                <w:color w:val="FF0000"/>
                <w:sz w:val="20"/>
                <w:szCs w:val="20"/>
              </w:rPr>
              <w:lastRenderedPageBreak/>
              <w:t>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204C28"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lastRenderedPageBreak/>
              <w:t xml:space="preserve">Konieczność wprowadzenia zmian dotyczących organizacji nadzoru pedagogicznego wynika z postulatów zgłaszanych w trakcie debat organizowanych w pierwszej połowie 2016 r. w województwach przez kuratorów oświaty oraz w </w:t>
            </w:r>
            <w:r w:rsidRPr="00BB41C2">
              <w:rPr>
                <w:rFonts w:ascii="Arial Narrow" w:hAnsi="Arial Narrow"/>
                <w:sz w:val="20"/>
              </w:rPr>
              <w:lastRenderedPageBreak/>
              <w:t>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oświaty mogli w sposób elastyczny, z uwzględnieniem potrzeb środowiska oświatowego organizować </w:t>
            </w:r>
            <w:r w:rsidRPr="00E13E97">
              <w:rPr>
                <w:rFonts w:ascii="Arial Narrow" w:hAnsi="Arial Narrow"/>
                <w:sz w:val="20"/>
                <w:szCs w:val="20"/>
              </w:rPr>
              <w:lastRenderedPageBreak/>
              <w:t xml:space="preserve">sprawowanie nadzoru w kierowanych przez siebie jednostkach, np. poprzez tworzenie rejonów wizytacyjnych. </w:t>
            </w:r>
          </w:p>
        </w:tc>
        <w:tc>
          <w:tcPr>
            <w:tcW w:w="1276"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lastRenderedPageBreak/>
              <w:t>Departament Kształcenia Ogólnego</w:t>
            </w:r>
          </w:p>
        </w:tc>
      </w:tr>
      <w:tr w:rsidR="00B0363D" w:rsidRPr="007F1655" w14:paraId="4C65767E" w14:textId="77777777" w:rsidTr="00C7438C">
        <w:tc>
          <w:tcPr>
            <w:tcW w:w="534"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204C28"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042E6D">
        <w:tc>
          <w:tcPr>
            <w:tcW w:w="534"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F02484">
        <w:tc>
          <w:tcPr>
            <w:tcW w:w="534"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73171F">
        <w:tc>
          <w:tcPr>
            <w:tcW w:w="534"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204C28"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14:paraId="5967F233" w14:textId="77777777" w:rsidTr="0073171F">
        <w:tc>
          <w:tcPr>
            <w:tcW w:w="534"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204C28"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73171F">
        <w:tc>
          <w:tcPr>
            <w:tcW w:w="534"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204C28"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73171F">
        <w:tc>
          <w:tcPr>
            <w:tcW w:w="534"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204C28"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w:t>
            </w:r>
            <w:r w:rsidRPr="00E13E97">
              <w:rPr>
                <w:rFonts w:ascii="Arial Narrow" w:eastAsia="Calibri" w:hAnsi="Arial Narrow" w:cs="Times New Roman"/>
                <w:color w:val="auto"/>
                <w:sz w:val="20"/>
                <w:szCs w:val="20"/>
                <w:lang w:eastAsia="en-US"/>
              </w:rPr>
              <w:lastRenderedPageBreak/>
              <w:t xml:space="preserve">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73171F">
        <w:tc>
          <w:tcPr>
            <w:tcW w:w="534"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204C28"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73171F">
        <w:tc>
          <w:tcPr>
            <w:tcW w:w="534"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204C28"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73171F">
        <w:tc>
          <w:tcPr>
            <w:tcW w:w="534"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204C28"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73171F">
        <w:tc>
          <w:tcPr>
            <w:tcW w:w="534" w:type="dxa"/>
            <w:shd w:val="clear" w:color="auto" w:fill="FFFFFF" w:themeFill="background1"/>
          </w:tcPr>
          <w:p w14:paraId="27FB51C0" w14:textId="77777777"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204C28"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73171F">
        <w:tc>
          <w:tcPr>
            <w:tcW w:w="534"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204C28"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73171F">
        <w:tc>
          <w:tcPr>
            <w:tcW w:w="534"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204C28"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73171F">
        <w:tc>
          <w:tcPr>
            <w:tcW w:w="534"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204C28"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73171F">
        <w:tc>
          <w:tcPr>
            <w:tcW w:w="534"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204C28"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73171F">
        <w:tc>
          <w:tcPr>
            <w:tcW w:w="534"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204C28"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73171F">
        <w:tc>
          <w:tcPr>
            <w:tcW w:w="534"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204C28"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73171F">
        <w:tc>
          <w:tcPr>
            <w:tcW w:w="534"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204C28"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73171F">
        <w:tc>
          <w:tcPr>
            <w:tcW w:w="534"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204C28"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0CFFCE0E" w14:textId="77777777" w:rsidTr="0073171F">
        <w:tc>
          <w:tcPr>
            <w:tcW w:w="534"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204C28"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73171F">
        <w:tc>
          <w:tcPr>
            <w:tcW w:w="534"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204C28"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73171F">
        <w:tc>
          <w:tcPr>
            <w:tcW w:w="534"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204C28"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73171F">
        <w:tc>
          <w:tcPr>
            <w:tcW w:w="534"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0"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204C28"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A762D4">
              <w:rPr>
                <w:rFonts w:ascii="Arial Narrow" w:hAnsi="Arial Narrow"/>
                <w:sz w:val="20"/>
                <w:szCs w:val="20"/>
              </w:rPr>
              <w:br/>
              <w:t>ww. druków.</w:t>
            </w:r>
          </w:p>
        </w:tc>
        <w:tc>
          <w:tcPr>
            <w:tcW w:w="1276"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73171F">
        <w:tc>
          <w:tcPr>
            <w:tcW w:w="534"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204C28"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w:t>
            </w:r>
            <w:r w:rsidRPr="00EA1ECA">
              <w:rPr>
                <w:rFonts w:ascii="Arial Narrow" w:hAnsi="Arial Narrow"/>
                <w:sz w:val="20"/>
              </w:rPr>
              <w:lastRenderedPageBreak/>
              <w:t xml:space="preserve">został przeniesiony z ustawy o systemie oświaty do ustawy – Prawo oświatowe. </w:t>
            </w:r>
          </w:p>
        </w:tc>
        <w:tc>
          <w:tcPr>
            <w:tcW w:w="4536"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73171F">
        <w:tc>
          <w:tcPr>
            <w:tcW w:w="534"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204C28"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73171F">
        <w:tc>
          <w:tcPr>
            <w:tcW w:w="534"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204C28"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73171F">
        <w:tc>
          <w:tcPr>
            <w:tcW w:w="534"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204C28"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8C28FCB" w14:textId="77777777" w:rsidTr="0073171F">
        <w:tc>
          <w:tcPr>
            <w:tcW w:w="534"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204C28"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73171F">
        <w:tc>
          <w:tcPr>
            <w:tcW w:w="534"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204C28"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73171F">
        <w:tc>
          <w:tcPr>
            <w:tcW w:w="534"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204C28"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73171F">
        <w:tc>
          <w:tcPr>
            <w:tcW w:w="534"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204C28"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lastRenderedPageBreak/>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73171F">
        <w:tc>
          <w:tcPr>
            <w:tcW w:w="534"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204C28"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73171F">
        <w:tc>
          <w:tcPr>
            <w:tcW w:w="534"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204C28"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73171F">
        <w:tc>
          <w:tcPr>
            <w:tcW w:w="534"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204C28"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w:t>
            </w:r>
            <w:r w:rsidRPr="00E13E97">
              <w:rPr>
                <w:rFonts w:ascii="Arial Narrow" w:hAnsi="Arial Narrow"/>
                <w:b/>
                <w:bCs/>
                <w:sz w:val="20"/>
                <w:szCs w:val="20"/>
              </w:rPr>
              <w:lastRenderedPageBreak/>
              <w:t>z Samorządem Terytorialnym</w:t>
            </w:r>
          </w:p>
        </w:tc>
      </w:tr>
      <w:tr w:rsidR="00050282" w:rsidRPr="00F3479D" w14:paraId="529BCA46" w14:textId="77777777" w:rsidTr="0073171F">
        <w:tc>
          <w:tcPr>
            <w:tcW w:w="534"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204C28"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73171F">
        <w:tc>
          <w:tcPr>
            <w:tcW w:w="534"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204C28"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73171F">
        <w:tc>
          <w:tcPr>
            <w:tcW w:w="534"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204C28"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73171F">
        <w:tc>
          <w:tcPr>
            <w:tcW w:w="534"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204C28"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73171F">
        <w:tc>
          <w:tcPr>
            <w:tcW w:w="534"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204C28"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73171F">
        <w:tc>
          <w:tcPr>
            <w:tcW w:w="534"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204C28"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73171F">
        <w:tc>
          <w:tcPr>
            <w:tcW w:w="534"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204C28"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A079CD">
        <w:tc>
          <w:tcPr>
            <w:tcW w:w="534"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204C28"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A079CD">
        <w:tc>
          <w:tcPr>
            <w:tcW w:w="534"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lastRenderedPageBreak/>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204C28"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lastRenderedPageBreak/>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A079CD">
        <w:tc>
          <w:tcPr>
            <w:tcW w:w="534"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204C28"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A079CD">
        <w:tc>
          <w:tcPr>
            <w:tcW w:w="534"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14:paraId="1F120BA8" w14:textId="77777777"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14:paraId="1255E85A" w14:textId="77777777"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14:paraId="04BF80A4" w14:textId="77777777" w:rsidR="00474F3E" w:rsidRPr="00DB7D06" w:rsidRDefault="00474F3E" w:rsidP="00474F3E">
            <w:pPr>
              <w:jc w:val="center"/>
              <w:rPr>
                <w:rFonts w:ascii="Arial Narrow" w:hAnsi="Arial Narrow"/>
                <w:b/>
                <w:sz w:val="20"/>
                <w:szCs w:val="20"/>
              </w:rPr>
            </w:pPr>
          </w:p>
          <w:p w14:paraId="41B6D30B" w14:textId="77777777" w:rsidR="00474F3E" w:rsidRPr="00DB7D06" w:rsidRDefault="00204C28"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A079CD">
        <w:tc>
          <w:tcPr>
            <w:tcW w:w="534"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204C28"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A079CD">
        <w:tc>
          <w:tcPr>
            <w:tcW w:w="534"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w:t>
            </w:r>
            <w:r w:rsidRPr="009907FF">
              <w:rPr>
                <w:rFonts w:ascii="Arial Narrow" w:hAnsi="Arial Narrow" w:cs="Helvetica"/>
                <w:b/>
                <w:color w:val="FF0000"/>
                <w:sz w:val="20"/>
                <w:szCs w:val="20"/>
              </w:rPr>
              <w:lastRenderedPageBreak/>
              <w:t xml:space="preserve">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204C28"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w:t>
            </w:r>
            <w:r w:rsidRPr="00DB6B33">
              <w:rPr>
                <w:rFonts w:ascii="Arial Narrow" w:hAnsi="Arial Narrow"/>
                <w:sz w:val="20"/>
                <w:szCs w:val="20"/>
              </w:rPr>
              <w:lastRenderedPageBreak/>
              <w:t>szczególności ogólne zasady organizacji placówki, a także zakresy spraw, które powinny być ustalone w statucie placówki.</w:t>
            </w:r>
          </w:p>
        </w:tc>
        <w:tc>
          <w:tcPr>
            <w:tcW w:w="1276"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w:t>
            </w:r>
            <w:r w:rsidRPr="00DB6B33">
              <w:rPr>
                <w:rFonts w:ascii="Arial Narrow" w:hAnsi="Arial Narrow"/>
                <w:b/>
                <w:sz w:val="20"/>
                <w:szCs w:val="20"/>
              </w:rPr>
              <w:lastRenderedPageBreak/>
              <w:t xml:space="preserve">Zawodowego </w:t>
            </w:r>
            <w:r w:rsidRPr="00DB6B33">
              <w:rPr>
                <w:rFonts w:ascii="Arial Narrow" w:hAnsi="Arial Narrow"/>
                <w:b/>
                <w:sz w:val="20"/>
                <w:szCs w:val="20"/>
              </w:rPr>
              <w:br/>
              <w:t>i Ustawicznego</w:t>
            </w:r>
          </w:p>
        </w:tc>
      </w:tr>
      <w:tr w:rsidR="00DB6B33" w:rsidRPr="00DB6B33" w14:paraId="30ADF193" w14:textId="77777777" w:rsidTr="00A079CD">
        <w:tc>
          <w:tcPr>
            <w:tcW w:w="534"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204C28"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A079CD">
        <w:tc>
          <w:tcPr>
            <w:tcW w:w="534"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14:paraId="160F3B9A" w14:textId="77777777"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A079CD">
        <w:tc>
          <w:tcPr>
            <w:tcW w:w="534"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204C28"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r>
            <w:r w:rsidRPr="00C638D5">
              <w:rPr>
                <w:rFonts w:ascii="Arial Narrow" w:hAnsi="Arial Narrow"/>
                <w:sz w:val="20"/>
                <w:szCs w:val="20"/>
              </w:rPr>
              <w:lastRenderedPageBreak/>
              <w:t xml:space="preserve">14 grudnia 2016 r. – Przepisy wprowadzające ustawę – Prawo oświatowe (Dz. U. z 2017 r. poz. 60). </w:t>
            </w:r>
          </w:p>
        </w:tc>
        <w:tc>
          <w:tcPr>
            <w:tcW w:w="4536"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w:t>
            </w:r>
            <w:r w:rsidRPr="003F792B">
              <w:rPr>
                <w:rFonts w:ascii="Arial Narrow" w:hAnsi="Arial Narrow"/>
                <w:sz w:val="20"/>
                <w:szCs w:val="20"/>
              </w:rPr>
              <w:lastRenderedPageBreak/>
              <w:t xml:space="preserve">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lastRenderedPageBreak/>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A079CD">
        <w:tc>
          <w:tcPr>
            <w:tcW w:w="534"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204C28"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A079CD">
        <w:tc>
          <w:tcPr>
            <w:tcW w:w="534"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204C28"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w:t>
            </w:r>
            <w:r w:rsidRPr="00B80675">
              <w:rPr>
                <w:rFonts w:ascii="Arial Narrow" w:hAnsi="Arial Narrow"/>
                <w:bCs w:val="0"/>
                <w:sz w:val="20"/>
              </w:rPr>
              <w:lastRenderedPageBreak/>
              <w:t xml:space="preserve">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042E6D">
        <w:tc>
          <w:tcPr>
            <w:tcW w:w="534"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204C28"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042E6D">
        <w:tc>
          <w:tcPr>
            <w:tcW w:w="534"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204C28"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A079CD">
        <w:tc>
          <w:tcPr>
            <w:tcW w:w="534"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w:t>
            </w:r>
            <w:r w:rsidRPr="000E4C0E">
              <w:rPr>
                <w:rFonts w:ascii="Arial Narrow" w:hAnsi="Arial Narrow" w:cs="Helvetica"/>
                <w:b/>
                <w:color w:val="FF0000"/>
                <w:sz w:val="20"/>
                <w:szCs w:val="20"/>
              </w:rPr>
              <w:lastRenderedPageBreak/>
              <w:t>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204C28"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w:t>
            </w:r>
            <w:r w:rsidRPr="00EA1ECA">
              <w:rPr>
                <w:rFonts w:ascii="Arial Narrow" w:hAnsi="Arial Narrow" w:cs="Arial"/>
                <w:sz w:val="20"/>
              </w:rPr>
              <w:lastRenderedPageBreak/>
              <w:t xml:space="preserve">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lastRenderedPageBreak/>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A079CD">
        <w:tc>
          <w:tcPr>
            <w:tcW w:w="534"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204C28"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A079CD">
        <w:tc>
          <w:tcPr>
            <w:tcW w:w="534"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204C28"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A079CD">
        <w:tc>
          <w:tcPr>
            <w:tcW w:w="534"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204C28"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5CCC2C5A" w14:textId="77777777" w:rsidTr="00A079CD">
        <w:tc>
          <w:tcPr>
            <w:tcW w:w="534"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204C28"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A079CD">
        <w:tc>
          <w:tcPr>
            <w:tcW w:w="534"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204C28"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14:paraId="4CA155D7" w14:textId="77777777" w:rsidTr="00A079CD">
        <w:tc>
          <w:tcPr>
            <w:tcW w:w="534" w:type="dxa"/>
            <w:shd w:val="clear" w:color="auto" w:fill="auto"/>
          </w:tcPr>
          <w:p w14:paraId="5B467D26" w14:textId="77777777"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14:paraId="3A3BF17F" w14:textId="77777777"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14:paraId="28AC750C" w14:textId="77777777"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14:paraId="7B131403" w14:textId="77777777"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14:paraId="25F3C24F" w14:textId="77777777"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14:paraId="1372170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14:paraId="1AEB636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14:paraId="535249A7"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14:paraId="16E06B94"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14:paraId="3A8BD36C" w14:textId="77777777"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14:paraId="213ABB17" w14:textId="77777777"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IV kwartał</w:t>
            </w:r>
            <w:r w:rsidRPr="004A096E">
              <w:rPr>
                <w:rFonts w:ascii="Arial Narrow" w:hAnsi="Arial Narrow"/>
                <w:sz w:val="20"/>
                <w:szCs w:val="20"/>
              </w:rPr>
              <w:br/>
              <w:t xml:space="preserve">2018 r. </w:t>
            </w:r>
          </w:p>
        </w:tc>
        <w:tc>
          <w:tcPr>
            <w:tcW w:w="1701" w:type="dxa"/>
            <w:shd w:val="clear" w:color="auto" w:fill="auto"/>
          </w:tcPr>
          <w:p w14:paraId="65282790" w14:textId="77777777"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14:paraId="5082A0B8" w14:textId="77777777"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14:paraId="3E5C91C7" w14:textId="77777777" w:rsidR="007D181F" w:rsidRPr="004E207A" w:rsidRDefault="007D181F" w:rsidP="007D181F">
            <w:pPr>
              <w:jc w:val="center"/>
              <w:rPr>
                <w:rFonts w:ascii="Arial Narrow" w:hAnsi="Arial Narrow"/>
                <w:b/>
                <w:sz w:val="20"/>
                <w:szCs w:val="20"/>
              </w:rPr>
            </w:pPr>
          </w:p>
          <w:p w14:paraId="00515E75" w14:textId="77777777"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14:paraId="33ABFDA5" w14:textId="77777777" w:rsidTr="00DE6714">
        <w:tc>
          <w:tcPr>
            <w:tcW w:w="534"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7777777" w:rsidR="00DE7842" w:rsidRDefault="00DE7842" w:rsidP="008434EF">
            <w:pPr>
              <w:shd w:val="clear" w:color="auto" w:fill="FFFFFF"/>
              <w:spacing w:before="60" w:after="60"/>
              <w:rPr>
                <w:rFonts w:ascii="Arial Narrow" w:hAnsi="Arial Narrow"/>
                <w:color w:val="FF0000"/>
                <w:sz w:val="20"/>
                <w:szCs w:val="20"/>
              </w:rPr>
            </w:pPr>
            <w:r w:rsidRPr="00DE7842">
              <w:rPr>
                <w:rFonts w:ascii="Arial Narrow" w:hAnsi="Arial Narrow"/>
                <w:color w:val="FF0000"/>
                <w:sz w:val="20"/>
                <w:szCs w:val="20"/>
              </w:rPr>
              <w:t xml:space="preserve">- opublikowany w Dz. U. z dnia </w:t>
            </w:r>
            <w:r w:rsidRPr="00DE7842">
              <w:rPr>
                <w:rFonts w:ascii="Arial Narrow" w:hAnsi="Arial Narrow"/>
                <w:color w:val="FF0000"/>
                <w:sz w:val="20"/>
                <w:szCs w:val="20"/>
              </w:rPr>
              <w:br/>
              <w:t>2 lutego 2018 r. poz.</w:t>
            </w:r>
            <w:r w:rsidR="003F1D4F">
              <w:rPr>
                <w:rFonts w:ascii="Arial Narrow" w:hAnsi="Arial Narrow"/>
                <w:color w:val="FF0000"/>
                <w:sz w:val="20"/>
                <w:szCs w:val="20"/>
              </w:rPr>
              <w:t xml:space="preserve"> 467</w:t>
            </w:r>
            <w:r w:rsidRPr="00DE7842">
              <w:rPr>
                <w:rFonts w:ascii="Arial Narrow" w:hAnsi="Arial Narrow"/>
                <w:color w:val="FF0000"/>
                <w:sz w:val="20"/>
                <w:szCs w:val="20"/>
              </w:rPr>
              <w:t xml:space="preserve">       </w:t>
            </w:r>
          </w:p>
          <w:p w14:paraId="66686AD8" w14:textId="77777777" w:rsidR="00DE7842" w:rsidRPr="00DE7842" w:rsidRDefault="00204C28"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14:paraId="5E8C2616" w14:textId="77777777" w:rsidTr="00DE6714">
        <w:tc>
          <w:tcPr>
            <w:tcW w:w="534" w:type="dxa"/>
            <w:shd w:val="clear" w:color="auto" w:fill="FFFFFF"/>
          </w:tcPr>
          <w:p w14:paraId="682E6194" w14:textId="77777777" w:rsidR="007D181F" w:rsidRPr="00DB7D06" w:rsidRDefault="007D181F" w:rsidP="007D181F">
            <w:pPr>
              <w:shd w:val="clear" w:color="auto" w:fill="FFFFFF"/>
              <w:spacing w:before="60"/>
              <w:ind w:left="-57"/>
              <w:jc w:val="right"/>
              <w:rPr>
                <w:rFonts w:ascii="Arial Narrow" w:hAnsi="Arial Narrow"/>
                <w:sz w:val="20"/>
                <w:szCs w:val="20"/>
              </w:rPr>
            </w:pPr>
            <w:r w:rsidRPr="00DB7D06">
              <w:rPr>
                <w:rFonts w:ascii="Arial Narrow" w:hAnsi="Arial Narrow"/>
                <w:sz w:val="20"/>
                <w:szCs w:val="20"/>
              </w:rPr>
              <w:t>116.</w:t>
            </w:r>
          </w:p>
        </w:tc>
        <w:tc>
          <w:tcPr>
            <w:tcW w:w="3260" w:type="dxa"/>
            <w:shd w:val="clear" w:color="auto" w:fill="FFFFFF"/>
          </w:tcPr>
          <w:p w14:paraId="56626546" w14:textId="77777777"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14:paraId="17D40799" w14:textId="77777777"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14:paraId="3C3431E7" w14:textId="77777777"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14:paraId="396B4309" w14:textId="77777777"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cPr>
          <w:p w14:paraId="62F77B1F" w14:textId="77777777" w:rsidR="007D181F" w:rsidRPr="00DB7D06" w:rsidRDefault="007D181F" w:rsidP="007D181F">
            <w:pPr>
              <w:spacing w:before="60"/>
              <w:jc w:val="center"/>
              <w:rPr>
                <w:rFonts w:ascii="Arial Narrow" w:hAnsi="Arial Narrow"/>
                <w:sz w:val="20"/>
                <w:szCs w:val="20"/>
              </w:rPr>
            </w:pPr>
            <w:r w:rsidRPr="00DB7D06">
              <w:rPr>
                <w:rFonts w:ascii="Arial Narrow" w:hAnsi="Arial Narrow"/>
                <w:sz w:val="20"/>
                <w:szCs w:val="20"/>
              </w:rPr>
              <w:t>Małgorzata Szybalska</w:t>
            </w:r>
          </w:p>
          <w:p w14:paraId="4B3B3FB5" w14:textId="77777777" w:rsidR="007D181F" w:rsidRPr="00DB7D06" w:rsidRDefault="007D181F" w:rsidP="007D181F">
            <w:pPr>
              <w:jc w:val="center"/>
              <w:rPr>
                <w:rFonts w:ascii="Arial Narrow" w:hAnsi="Arial Narrow"/>
                <w:sz w:val="20"/>
                <w:szCs w:val="20"/>
              </w:rPr>
            </w:pPr>
            <w:r w:rsidRPr="00DB7D06">
              <w:rPr>
                <w:rFonts w:ascii="Arial Narrow" w:hAnsi="Arial Narrow"/>
                <w:sz w:val="20"/>
                <w:szCs w:val="20"/>
              </w:rPr>
              <w:t>- radca generalny</w:t>
            </w:r>
          </w:p>
          <w:p w14:paraId="3B07EEBA" w14:textId="77777777" w:rsidR="007D181F" w:rsidRPr="00DB7D06" w:rsidRDefault="007D181F" w:rsidP="007D181F">
            <w:pPr>
              <w:jc w:val="center"/>
              <w:rPr>
                <w:rFonts w:ascii="Arial Narrow" w:hAnsi="Arial Narrow"/>
                <w:sz w:val="20"/>
                <w:szCs w:val="20"/>
              </w:rPr>
            </w:pPr>
            <w:r w:rsidRPr="00DB7D06">
              <w:rPr>
                <w:rFonts w:ascii="Arial Narrow" w:hAnsi="Arial Narrow"/>
                <w:sz w:val="20"/>
                <w:szCs w:val="20"/>
              </w:rPr>
              <w:t>Danuta Pusek</w:t>
            </w:r>
          </w:p>
          <w:p w14:paraId="3A5E2598" w14:textId="77777777" w:rsidR="007D181F" w:rsidRPr="00DB7D06" w:rsidRDefault="007D181F" w:rsidP="007D181F">
            <w:pPr>
              <w:jc w:val="center"/>
              <w:rPr>
                <w:rFonts w:ascii="Arial Narrow" w:hAnsi="Arial Narrow"/>
                <w:sz w:val="20"/>
                <w:szCs w:val="20"/>
              </w:rPr>
            </w:pPr>
            <w:r w:rsidRPr="00DB7D06">
              <w:rPr>
                <w:rFonts w:ascii="Arial Narrow" w:hAnsi="Arial Narrow"/>
                <w:sz w:val="20"/>
                <w:szCs w:val="20"/>
              </w:rPr>
              <w:t>- główny specjalista</w:t>
            </w:r>
          </w:p>
          <w:p w14:paraId="48D511C2" w14:textId="77777777" w:rsidR="007D181F" w:rsidRPr="00DB7D06" w:rsidRDefault="007D181F" w:rsidP="007D181F">
            <w:pPr>
              <w:jc w:val="center"/>
              <w:rPr>
                <w:rFonts w:ascii="Arial Narrow" w:hAnsi="Arial Narrow"/>
                <w:sz w:val="20"/>
                <w:szCs w:val="20"/>
              </w:rPr>
            </w:pPr>
          </w:p>
          <w:p w14:paraId="31171BA4"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14:paraId="3F3CA470" w14:textId="77777777" w:rsidTr="00DE6714">
        <w:tc>
          <w:tcPr>
            <w:tcW w:w="534" w:type="dxa"/>
            <w:shd w:val="clear" w:color="auto" w:fill="FFFFFF"/>
          </w:tcPr>
          <w:p w14:paraId="419E0D15" w14:textId="77777777"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204C28" w:rsidP="00DE6714">
            <w:pPr>
              <w:spacing w:before="60" w:after="60"/>
              <w:rPr>
                <w:rFonts w:ascii="Arial Narrow" w:hAnsi="Arial Narrow"/>
                <w:sz w:val="20"/>
                <w:szCs w:val="20"/>
              </w:rPr>
            </w:pPr>
            <w:hyperlink r:id="rId117"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DE6714">
        <w:tc>
          <w:tcPr>
            <w:tcW w:w="534"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204C28" w:rsidP="00DE6714">
            <w:pPr>
              <w:spacing w:before="60" w:after="60"/>
              <w:rPr>
                <w:rFonts w:ascii="Arial Narrow" w:hAnsi="Arial Narrow" w:cs="Tahoma"/>
                <w:bCs/>
                <w:sz w:val="20"/>
                <w:szCs w:val="20"/>
              </w:rPr>
            </w:pPr>
            <w:hyperlink r:id="rId118"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r>
            <w:r w:rsidRPr="00E65283">
              <w:rPr>
                <w:rFonts w:ascii="Arial Narrow" w:hAnsi="Arial Narrow"/>
                <w:sz w:val="20"/>
                <w:szCs w:val="20"/>
              </w:rPr>
              <w:lastRenderedPageBreak/>
              <w:t>o systemie oświaty (Dz. U. z 2016 r. poz. 1943, z późn. zm.) w brzmieniu nadanym ustawą.</w:t>
            </w:r>
          </w:p>
        </w:tc>
        <w:tc>
          <w:tcPr>
            <w:tcW w:w="4536"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w:t>
            </w:r>
            <w:r w:rsidRPr="00992A7D">
              <w:rPr>
                <w:rFonts w:ascii="Arial Narrow" w:hAnsi="Arial Narrow"/>
                <w:sz w:val="20"/>
                <w:szCs w:val="20"/>
              </w:rPr>
              <w:lastRenderedPageBreak/>
              <w:t xml:space="preserve">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992A7D">
        <w:tc>
          <w:tcPr>
            <w:tcW w:w="534"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204C28" w:rsidP="00992A7D">
            <w:pPr>
              <w:spacing w:before="60" w:after="60"/>
              <w:rPr>
                <w:rFonts w:ascii="Arial Narrow" w:hAnsi="Arial Narrow"/>
                <w:sz w:val="20"/>
                <w:szCs w:val="20"/>
              </w:rPr>
            </w:pPr>
            <w:hyperlink r:id="rId119" w:history="1">
              <w:r w:rsidR="00E31FBF" w:rsidRPr="0090473C">
                <w:rPr>
                  <w:rStyle w:val="Hipercze"/>
                  <w:rFonts w:ascii="Arial Narrow" w:hAnsi="Arial Narrow" w:cs="Arial"/>
                  <w:sz w:val="20"/>
                  <w:szCs w:val="20"/>
                </w:rPr>
                <w:t>link do rozporządzenia</w:t>
              </w:r>
            </w:hyperlink>
          </w:p>
        </w:tc>
        <w:tc>
          <w:tcPr>
            <w:tcW w:w="4536"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992A7D">
        <w:tc>
          <w:tcPr>
            <w:tcW w:w="534"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204C28" w:rsidP="00992A7D">
            <w:pPr>
              <w:spacing w:before="60" w:after="60"/>
              <w:rPr>
                <w:rFonts w:ascii="Arial Narrow" w:hAnsi="Arial Narrow"/>
                <w:sz w:val="20"/>
                <w:szCs w:val="20"/>
              </w:rPr>
            </w:pPr>
            <w:hyperlink r:id="rId120" w:history="1">
              <w:r w:rsidR="004D3E7B" w:rsidRPr="003C6EF4">
                <w:rPr>
                  <w:rStyle w:val="Hipercze"/>
                  <w:rFonts w:ascii="Arial Narrow" w:hAnsi="Arial Narrow" w:cs="Arial"/>
                  <w:sz w:val="20"/>
                  <w:szCs w:val="20"/>
                </w:rPr>
                <w:t>link do rozporządzenia</w:t>
              </w:r>
            </w:hyperlink>
          </w:p>
        </w:tc>
        <w:tc>
          <w:tcPr>
            <w:tcW w:w="4536"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992A7D">
        <w:tc>
          <w:tcPr>
            <w:tcW w:w="534"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204C28" w:rsidP="00992A7D">
            <w:pPr>
              <w:spacing w:before="60" w:after="60"/>
              <w:rPr>
                <w:rFonts w:ascii="Arial Narrow" w:hAnsi="Arial Narrow"/>
                <w:sz w:val="20"/>
                <w:szCs w:val="20"/>
              </w:rPr>
            </w:pPr>
            <w:hyperlink r:id="rId121" w:history="1">
              <w:r w:rsidR="00E31FBF" w:rsidRPr="00BD7E13">
                <w:rPr>
                  <w:rStyle w:val="Hipercze"/>
                  <w:rFonts w:ascii="Arial Narrow" w:hAnsi="Arial Narrow" w:cs="Arial"/>
                  <w:sz w:val="20"/>
                  <w:szCs w:val="20"/>
                </w:rPr>
                <w:t>link do rozporządzenia</w:t>
              </w:r>
            </w:hyperlink>
          </w:p>
        </w:tc>
        <w:tc>
          <w:tcPr>
            <w:tcW w:w="4536"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73336A">
        <w:trPr>
          <w:trHeight w:val="1367"/>
        </w:trPr>
        <w:tc>
          <w:tcPr>
            <w:tcW w:w="534"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204C28" w:rsidP="00992A7D">
            <w:pPr>
              <w:spacing w:before="60" w:after="60"/>
              <w:rPr>
                <w:rFonts w:ascii="Arial Narrow" w:hAnsi="Arial Narrow"/>
                <w:sz w:val="20"/>
                <w:szCs w:val="20"/>
              </w:rPr>
            </w:pPr>
            <w:hyperlink r:id="rId122" w:history="1">
              <w:r w:rsidR="00EF7F41" w:rsidRPr="00A27D89">
                <w:rPr>
                  <w:rStyle w:val="Hipercze"/>
                  <w:rFonts w:ascii="Arial Narrow" w:hAnsi="Arial Narrow" w:cs="Arial"/>
                  <w:sz w:val="20"/>
                  <w:szCs w:val="20"/>
                </w:rPr>
                <w:t>link do rozporządzenia</w:t>
              </w:r>
            </w:hyperlink>
          </w:p>
        </w:tc>
        <w:tc>
          <w:tcPr>
            <w:tcW w:w="4536"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4C62E9BA" w14:textId="77777777" w:rsidTr="00992A7D">
        <w:tc>
          <w:tcPr>
            <w:tcW w:w="534"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204C28" w:rsidP="00B13DCE">
            <w:pPr>
              <w:spacing w:before="60" w:after="60"/>
              <w:rPr>
                <w:rFonts w:ascii="Arial Narrow" w:hAnsi="Arial Narrow"/>
                <w:sz w:val="20"/>
                <w:szCs w:val="20"/>
              </w:rPr>
            </w:pPr>
            <w:hyperlink r:id="rId123" w:history="1">
              <w:r w:rsidR="004D3E7B" w:rsidRPr="009E769F">
                <w:rPr>
                  <w:rStyle w:val="Hipercze"/>
                  <w:rFonts w:ascii="Arial Narrow" w:hAnsi="Arial Narrow" w:cs="Arial"/>
                  <w:sz w:val="20"/>
                  <w:szCs w:val="20"/>
                </w:rPr>
                <w:t>link do rozporządzenia</w:t>
              </w:r>
            </w:hyperlink>
          </w:p>
        </w:tc>
        <w:tc>
          <w:tcPr>
            <w:tcW w:w="4536"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276"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992A7D">
        <w:tc>
          <w:tcPr>
            <w:tcW w:w="534"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204C28" w:rsidP="008434EF">
            <w:pPr>
              <w:spacing w:before="60" w:after="60"/>
              <w:rPr>
                <w:rFonts w:ascii="Arial Narrow" w:hAnsi="Arial Narrow" w:cs="Tahoma"/>
                <w:bCs/>
                <w:color w:val="FF0000"/>
                <w:sz w:val="20"/>
                <w:szCs w:val="20"/>
              </w:rPr>
            </w:pPr>
            <w:hyperlink r:id="rId124"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 xml:space="preserve">o rozwiązania mające na celu </w:t>
            </w:r>
            <w:r w:rsidRPr="00DB7D06">
              <w:rPr>
                <w:rFonts w:ascii="Arial Narrow" w:hAnsi="Arial Narrow"/>
                <w:sz w:val="20"/>
                <w:szCs w:val="20"/>
              </w:rPr>
              <w:lastRenderedPageBreak/>
              <w:t>zminimalizowanie ryzyka stosowania dopalaczy przez dzieci i młodzież (§ 1 ust. 2, § 6 ust. 1, § 7 ust. 7 i 8).</w:t>
            </w:r>
          </w:p>
        </w:tc>
        <w:tc>
          <w:tcPr>
            <w:tcW w:w="1276"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992A7D">
        <w:tc>
          <w:tcPr>
            <w:tcW w:w="534"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204C28" w:rsidP="003D77AC">
            <w:pPr>
              <w:spacing w:before="60" w:after="60"/>
              <w:rPr>
                <w:rFonts w:ascii="Arial Narrow" w:hAnsi="Arial Narrow" w:cs="Times New Roman"/>
                <w:bCs/>
                <w:sz w:val="20"/>
                <w:szCs w:val="20"/>
              </w:rPr>
            </w:pPr>
            <w:hyperlink r:id="rId125"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992A7D">
        <w:tc>
          <w:tcPr>
            <w:tcW w:w="534"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204C28" w:rsidP="005F1E78">
            <w:pPr>
              <w:spacing w:before="60" w:after="60"/>
              <w:rPr>
                <w:rFonts w:ascii="Arial Narrow" w:hAnsi="Arial Narrow"/>
                <w:color w:val="00B050"/>
                <w:sz w:val="20"/>
                <w:szCs w:val="20"/>
              </w:rPr>
            </w:pPr>
            <w:hyperlink r:id="rId126"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992A7D">
        <w:tc>
          <w:tcPr>
            <w:tcW w:w="534"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204C28" w:rsidP="00421211">
            <w:pPr>
              <w:spacing w:before="60" w:after="60"/>
              <w:rPr>
                <w:rFonts w:ascii="Arial Narrow" w:hAnsi="Arial Narrow"/>
                <w:color w:val="FF0000"/>
                <w:sz w:val="20"/>
                <w:szCs w:val="20"/>
              </w:rPr>
            </w:pPr>
            <w:hyperlink r:id="rId127"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lastRenderedPageBreak/>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01"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992A7D">
        <w:tc>
          <w:tcPr>
            <w:tcW w:w="534"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204C28" w:rsidP="00467705">
            <w:pPr>
              <w:spacing w:before="60" w:after="60"/>
              <w:rPr>
                <w:rFonts w:ascii="Arial Narrow" w:hAnsi="Arial Narrow"/>
                <w:sz w:val="20"/>
                <w:szCs w:val="20"/>
              </w:rPr>
            </w:pPr>
            <w:hyperlink r:id="rId128"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992A7D">
        <w:tc>
          <w:tcPr>
            <w:tcW w:w="534"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204C28" w:rsidP="00467705">
            <w:pPr>
              <w:spacing w:before="60" w:after="60"/>
              <w:rPr>
                <w:rFonts w:ascii="Arial Narrow" w:hAnsi="Arial Narrow"/>
                <w:sz w:val="20"/>
                <w:szCs w:val="20"/>
              </w:rPr>
            </w:pPr>
            <w:hyperlink r:id="rId129"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992A7D">
        <w:tc>
          <w:tcPr>
            <w:tcW w:w="534"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 xml:space="preserve">w sprawie kryteriów i trybu dokonywania oceny pracy </w:t>
            </w:r>
            <w:r w:rsidRPr="00F273B7">
              <w:rPr>
                <w:rFonts w:ascii="Arial Narrow" w:hAnsi="Arial Narrow"/>
                <w:b/>
                <w:color w:val="FF0000"/>
                <w:sz w:val="20"/>
                <w:szCs w:val="20"/>
              </w:rPr>
              <w:lastRenderedPageBreak/>
              <w:t>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204C28" w:rsidP="00467705">
            <w:pPr>
              <w:spacing w:before="60" w:after="60"/>
              <w:rPr>
                <w:rFonts w:ascii="Arial Narrow" w:hAnsi="Arial Narrow"/>
                <w:sz w:val="20"/>
                <w:szCs w:val="20"/>
              </w:rPr>
            </w:pPr>
            <w:hyperlink r:id="rId130"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 xml:space="preserve">Departament </w:t>
            </w:r>
            <w:r w:rsidRPr="00D75983">
              <w:rPr>
                <w:rFonts w:ascii="Arial Narrow" w:hAnsi="Arial Narrow"/>
                <w:b/>
                <w:sz w:val="20"/>
                <w:szCs w:val="20"/>
              </w:rPr>
              <w:lastRenderedPageBreak/>
              <w:t>Współpracy z Samorządem Terytorialnym</w:t>
            </w:r>
          </w:p>
        </w:tc>
      </w:tr>
      <w:tr w:rsidR="009A3DC7" w:rsidRPr="009A3DC7" w14:paraId="758E167A" w14:textId="77777777" w:rsidTr="0017154E">
        <w:tc>
          <w:tcPr>
            <w:tcW w:w="534"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204C28" w:rsidP="0017154E">
            <w:pPr>
              <w:spacing w:before="60" w:after="60"/>
              <w:rPr>
                <w:rFonts w:ascii="Arial Narrow" w:hAnsi="Arial Narrow"/>
                <w:sz w:val="20"/>
                <w:szCs w:val="20"/>
              </w:rPr>
            </w:pPr>
            <w:hyperlink r:id="rId131"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17154E">
        <w:tc>
          <w:tcPr>
            <w:tcW w:w="534" w:type="dxa"/>
            <w:shd w:val="clear" w:color="auto" w:fill="auto"/>
          </w:tcPr>
          <w:p w14:paraId="670130F1" w14:textId="77777777" w:rsidR="007D181F" w:rsidRPr="00DB7D06" w:rsidRDefault="007D181F" w:rsidP="007D181F">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14:paraId="33BF79AC"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14:paraId="58C2BFBD" w14:textId="77777777"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17154E">
        <w:tc>
          <w:tcPr>
            <w:tcW w:w="534" w:type="dxa"/>
            <w:shd w:val="clear" w:color="auto" w:fill="auto"/>
          </w:tcPr>
          <w:p w14:paraId="70FB65F2" w14:textId="77777777" w:rsidR="007D181F" w:rsidRPr="00DB7D06" w:rsidRDefault="007D181F" w:rsidP="007D181F">
            <w:pPr>
              <w:spacing w:before="60"/>
              <w:ind w:left="-57"/>
              <w:jc w:val="right"/>
              <w:rPr>
                <w:rFonts w:ascii="Arial Narrow" w:hAnsi="Arial Narrow"/>
                <w:sz w:val="20"/>
                <w:szCs w:val="20"/>
              </w:rPr>
            </w:pPr>
            <w:r w:rsidRPr="00DB7D06">
              <w:rPr>
                <w:rFonts w:ascii="Arial Narrow" w:hAnsi="Arial Narrow"/>
                <w:sz w:val="20"/>
                <w:szCs w:val="20"/>
              </w:rPr>
              <w:lastRenderedPageBreak/>
              <w:t>133.</w:t>
            </w:r>
          </w:p>
        </w:tc>
        <w:tc>
          <w:tcPr>
            <w:tcW w:w="3260" w:type="dxa"/>
            <w:shd w:val="clear" w:color="auto" w:fill="auto"/>
          </w:tcPr>
          <w:p w14:paraId="7782E60D" w14:textId="77777777" w:rsidR="007D181F" w:rsidRPr="00DB7D06" w:rsidRDefault="007D181F" w:rsidP="007D181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14:paraId="73C08BB6"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14:paraId="3CBCC339" w14:textId="77777777" w:rsidR="007D181F" w:rsidRPr="00DB7D06" w:rsidRDefault="007D181F" w:rsidP="007D181F">
            <w:pPr>
              <w:spacing w:before="60" w:after="60"/>
              <w:rPr>
                <w:rFonts w:ascii="Arial Narrow" w:hAnsi="Arial Narrow"/>
                <w:sz w:val="20"/>
                <w:szCs w:val="20"/>
              </w:rPr>
            </w:pPr>
            <w:r w:rsidRPr="00DB7D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14:paraId="309A3029" w14:textId="77777777"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6364F31"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C88CA6B"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76CA2683" w14:textId="77777777" w:rsidR="007D181F" w:rsidRPr="00DB7D06" w:rsidRDefault="007D181F" w:rsidP="007D181F">
            <w:pPr>
              <w:shd w:val="clear" w:color="auto" w:fill="FFFFFF"/>
              <w:jc w:val="center"/>
              <w:rPr>
                <w:rFonts w:ascii="Arial Narrow" w:hAnsi="Arial Narrow"/>
                <w:sz w:val="20"/>
                <w:szCs w:val="20"/>
              </w:rPr>
            </w:pPr>
          </w:p>
          <w:p w14:paraId="44345FE8" w14:textId="77777777" w:rsidR="007D181F" w:rsidRPr="00DB7D06" w:rsidRDefault="007D181F" w:rsidP="007D181F">
            <w:pPr>
              <w:jc w:val="center"/>
              <w:rPr>
                <w:rFonts w:ascii="Arial Narrow" w:hAnsi="Arial Narrow"/>
                <w:sz w:val="20"/>
                <w:szCs w:val="20"/>
              </w:rPr>
            </w:pPr>
            <w:r w:rsidRPr="00DB7D06">
              <w:rPr>
                <w:rFonts w:ascii="Arial Narrow" w:hAnsi="Arial Narrow"/>
                <w:b/>
                <w:sz w:val="20"/>
                <w:szCs w:val="20"/>
              </w:rPr>
              <w:t>Departament Wychowania i Kształcenia Integracyjnego</w:t>
            </w:r>
          </w:p>
        </w:tc>
      </w:tr>
      <w:tr w:rsidR="00DB7D06" w:rsidRPr="00DB7D06" w14:paraId="5D6A03CE" w14:textId="77777777" w:rsidTr="0017154E">
        <w:tc>
          <w:tcPr>
            <w:tcW w:w="534" w:type="dxa"/>
            <w:shd w:val="clear" w:color="auto" w:fill="auto"/>
          </w:tcPr>
          <w:p w14:paraId="26B16150" w14:textId="77777777" w:rsidR="00F2073F" w:rsidRPr="00342700" w:rsidRDefault="00F2073F" w:rsidP="0017154E">
            <w:pPr>
              <w:spacing w:before="60"/>
              <w:ind w:left="-57"/>
              <w:jc w:val="right"/>
              <w:rPr>
                <w:rFonts w:ascii="Arial Narrow" w:hAnsi="Arial Narrow"/>
                <w:sz w:val="20"/>
                <w:szCs w:val="20"/>
              </w:rPr>
            </w:pPr>
            <w:r w:rsidRPr="00342700">
              <w:rPr>
                <w:rFonts w:ascii="Arial Narrow" w:hAnsi="Arial Narrow"/>
                <w:sz w:val="20"/>
                <w:szCs w:val="20"/>
              </w:rPr>
              <w:t>134.</w:t>
            </w:r>
          </w:p>
        </w:tc>
        <w:tc>
          <w:tcPr>
            <w:tcW w:w="3260" w:type="dxa"/>
            <w:shd w:val="clear" w:color="auto" w:fill="auto"/>
          </w:tcPr>
          <w:p w14:paraId="7DEF0177" w14:textId="77777777" w:rsidR="00F2073F" w:rsidRPr="00342700" w:rsidRDefault="00F2073F" w:rsidP="0017154E">
            <w:pPr>
              <w:spacing w:before="60" w:after="60"/>
              <w:rPr>
                <w:rFonts w:ascii="Arial Narrow" w:hAnsi="Arial Narrow" w:cs="Tahoma"/>
                <w:bCs/>
                <w:sz w:val="20"/>
                <w:szCs w:val="20"/>
              </w:rPr>
            </w:pPr>
            <w:r w:rsidRPr="00342700">
              <w:rPr>
                <w:rFonts w:ascii="Arial Narrow" w:hAnsi="Arial Narrow" w:cs="Tahoma"/>
                <w:bCs/>
                <w:sz w:val="20"/>
                <w:szCs w:val="20"/>
              </w:rPr>
              <w:t>Rozporządzenie Ministra Edukacji Narodowej w sprawie doradztwa zawodowego.</w:t>
            </w:r>
          </w:p>
        </w:tc>
        <w:tc>
          <w:tcPr>
            <w:tcW w:w="4536" w:type="dxa"/>
            <w:shd w:val="clear" w:color="auto" w:fill="auto"/>
          </w:tcPr>
          <w:p w14:paraId="55183667" w14:textId="77777777" w:rsidR="00F2073F" w:rsidRPr="00342700" w:rsidRDefault="00F2073F" w:rsidP="008434EF">
            <w:pPr>
              <w:autoSpaceDE w:val="0"/>
              <w:autoSpaceDN w:val="0"/>
              <w:adjustRightInd w:val="0"/>
              <w:spacing w:before="60" w:after="60"/>
              <w:rPr>
                <w:rFonts w:ascii="Arial Narrow" w:hAnsi="Arial Narrow"/>
                <w:sz w:val="20"/>
                <w:szCs w:val="20"/>
              </w:rPr>
            </w:pPr>
            <w:r w:rsidRPr="00342700">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342700" w:rsidRDefault="00F2073F" w:rsidP="008434EF">
            <w:pPr>
              <w:spacing w:before="60" w:after="60"/>
              <w:rPr>
                <w:rFonts w:ascii="Arial Narrow" w:hAnsi="Arial Narrow"/>
                <w:sz w:val="20"/>
                <w:szCs w:val="20"/>
              </w:rPr>
            </w:pPr>
            <w:r w:rsidRPr="00342700">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14:paraId="2375053C" w14:textId="77777777" w:rsidR="00F2073F" w:rsidRPr="0014640E" w:rsidRDefault="00F2073F" w:rsidP="0017154E">
            <w:pPr>
              <w:spacing w:before="60" w:after="60"/>
              <w:jc w:val="center"/>
              <w:rPr>
                <w:rFonts w:ascii="Arial Narrow" w:hAnsi="Arial Narrow"/>
                <w:sz w:val="20"/>
                <w:szCs w:val="20"/>
              </w:rPr>
            </w:pPr>
            <w:r w:rsidRPr="0014640E">
              <w:rPr>
                <w:rFonts w:ascii="Arial Narrow" w:hAnsi="Arial Narrow"/>
                <w:sz w:val="20"/>
                <w:szCs w:val="20"/>
              </w:rPr>
              <w:t>I</w:t>
            </w:r>
            <w:r w:rsidR="007B60C2" w:rsidRPr="0014640E">
              <w:rPr>
                <w:rFonts w:ascii="Arial Narrow" w:hAnsi="Arial Narrow"/>
                <w:sz w:val="20"/>
                <w:szCs w:val="20"/>
              </w:rPr>
              <w:t>I</w:t>
            </w:r>
            <w:r w:rsidRPr="0014640E">
              <w:rPr>
                <w:rFonts w:ascii="Arial Narrow" w:hAnsi="Arial Narrow"/>
                <w:sz w:val="20"/>
                <w:szCs w:val="20"/>
              </w:rPr>
              <w:t xml:space="preserve"> kwartał</w:t>
            </w:r>
            <w:r w:rsidRPr="0014640E">
              <w:rPr>
                <w:rFonts w:ascii="Arial Narrow" w:hAnsi="Arial Narrow"/>
                <w:sz w:val="20"/>
                <w:szCs w:val="20"/>
              </w:rPr>
              <w:br/>
              <w:t>2018 r.</w:t>
            </w:r>
          </w:p>
        </w:tc>
        <w:tc>
          <w:tcPr>
            <w:tcW w:w="1701" w:type="dxa"/>
            <w:shd w:val="clear" w:color="auto" w:fill="auto"/>
          </w:tcPr>
          <w:p w14:paraId="5B568A83" w14:textId="77777777" w:rsidR="00F2073F" w:rsidRPr="00342700" w:rsidRDefault="00F2073F" w:rsidP="0017154E">
            <w:pPr>
              <w:shd w:val="clear" w:color="auto" w:fill="FFFFFF"/>
              <w:spacing w:before="60"/>
              <w:jc w:val="center"/>
              <w:rPr>
                <w:rFonts w:ascii="Arial Narrow" w:hAnsi="Arial Narrow"/>
                <w:sz w:val="20"/>
                <w:szCs w:val="20"/>
              </w:rPr>
            </w:pPr>
            <w:r w:rsidRPr="00342700">
              <w:rPr>
                <w:rFonts w:ascii="Arial Narrow" w:hAnsi="Arial Narrow"/>
                <w:sz w:val="20"/>
                <w:szCs w:val="20"/>
              </w:rPr>
              <w:t>Anna Bąkiewicz</w:t>
            </w:r>
            <w:r w:rsidRPr="00342700">
              <w:rPr>
                <w:rFonts w:ascii="Arial Narrow" w:hAnsi="Arial Narrow"/>
                <w:sz w:val="20"/>
                <w:szCs w:val="20"/>
              </w:rPr>
              <w:br/>
              <w:t>- główny specjalista</w:t>
            </w:r>
            <w:r w:rsidRPr="00342700">
              <w:rPr>
                <w:rFonts w:ascii="Arial Narrow" w:hAnsi="Arial Narrow"/>
                <w:sz w:val="20"/>
                <w:szCs w:val="20"/>
              </w:rPr>
              <w:br/>
            </w:r>
          </w:p>
          <w:p w14:paraId="220CBAE1" w14:textId="77777777" w:rsidR="00F2073F" w:rsidRPr="00114068" w:rsidRDefault="00F2073F" w:rsidP="0017154E">
            <w:pPr>
              <w:shd w:val="clear" w:color="auto" w:fill="FFFFFF"/>
              <w:jc w:val="center"/>
              <w:rPr>
                <w:rFonts w:ascii="Arial Narrow" w:hAnsi="Arial Narrow"/>
                <w:b/>
                <w:color w:val="00B050"/>
                <w:sz w:val="20"/>
                <w:szCs w:val="20"/>
              </w:rPr>
            </w:pPr>
            <w:r w:rsidRPr="00342700">
              <w:rPr>
                <w:rFonts w:ascii="Arial Narrow" w:hAnsi="Arial Narrow"/>
                <w:b/>
                <w:sz w:val="20"/>
                <w:szCs w:val="20"/>
              </w:rPr>
              <w:t>Departament Strategii</w:t>
            </w:r>
            <w:r w:rsidR="00C53412" w:rsidRPr="00342700">
              <w:rPr>
                <w:rFonts w:ascii="Arial Narrow" w:hAnsi="Arial Narrow"/>
                <w:b/>
                <w:sz w:val="20"/>
                <w:szCs w:val="20"/>
              </w:rPr>
              <w:t>,</w:t>
            </w:r>
            <w:r w:rsidRPr="00342700">
              <w:rPr>
                <w:rFonts w:ascii="Arial Narrow" w:hAnsi="Arial Narrow"/>
                <w:b/>
                <w:sz w:val="20"/>
                <w:szCs w:val="20"/>
              </w:rPr>
              <w:t xml:space="preserve"> Kwalifikacji </w:t>
            </w:r>
            <w:r w:rsidRPr="00342700">
              <w:rPr>
                <w:rFonts w:ascii="Arial Narrow" w:hAnsi="Arial Narrow"/>
                <w:b/>
                <w:sz w:val="20"/>
                <w:szCs w:val="20"/>
              </w:rPr>
              <w:br/>
              <w:t>i Kształcenia</w:t>
            </w:r>
            <w:r w:rsidRPr="00342700">
              <w:rPr>
                <w:rFonts w:ascii="Arial Narrow" w:hAnsi="Arial Narrow"/>
                <w:b/>
                <w:sz w:val="20"/>
                <w:szCs w:val="20"/>
              </w:rPr>
              <w:br/>
              <w:t>Zawodowego</w:t>
            </w:r>
          </w:p>
        </w:tc>
      </w:tr>
      <w:tr w:rsidR="00B75738" w:rsidRPr="00DB7D06" w14:paraId="110CA428" w14:textId="77777777" w:rsidTr="0017154E">
        <w:tc>
          <w:tcPr>
            <w:tcW w:w="534" w:type="dxa"/>
            <w:shd w:val="clear" w:color="auto" w:fill="auto"/>
          </w:tcPr>
          <w:p w14:paraId="4720ED46" w14:textId="77777777"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204C28" w:rsidP="00B75738">
            <w:pPr>
              <w:shd w:val="clear" w:color="auto" w:fill="FFFFFF"/>
              <w:spacing w:before="60" w:after="60"/>
              <w:rPr>
                <w:rFonts w:ascii="Arial Narrow" w:hAnsi="Arial Narrow" w:cs="Tahoma"/>
                <w:bCs/>
                <w:color w:val="000000" w:themeColor="text1"/>
                <w:sz w:val="20"/>
                <w:szCs w:val="20"/>
              </w:rPr>
            </w:pPr>
            <w:hyperlink r:id="rId132"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17154E">
        <w:tc>
          <w:tcPr>
            <w:tcW w:w="534"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204C28" w:rsidP="0017154E">
            <w:pPr>
              <w:spacing w:before="60" w:after="60"/>
              <w:rPr>
                <w:rFonts w:ascii="Arial Narrow" w:hAnsi="Arial Narrow"/>
                <w:sz w:val="20"/>
                <w:szCs w:val="20"/>
              </w:rPr>
            </w:pPr>
            <w:hyperlink r:id="rId133"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Nowelizacja rozporządzenia Ministra Edukacji Narodowej</w:t>
            </w:r>
            <w:r w:rsidRPr="009A3DC7">
              <w:t xml:space="preserve"> </w:t>
            </w:r>
            <w:r w:rsidRPr="009A3DC7">
              <w:rPr>
                <w:rFonts w:ascii="Arial Narrow" w:hAnsi="Arial Narrow"/>
                <w:sz w:val="20"/>
                <w:szCs w:val="20"/>
              </w:rPr>
              <w:t xml:space="preserve">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w:t>
            </w:r>
            <w:r w:rsidRPr="009A3DC7">
              <w:rPr>
                <w:rFonts w:ascii="Arial Narrow" w:hAnsi="Arial Narrow"/>
                <w:sz w:val="20"/>
                <w:szCs w:val="20"/>
              </w:rPr>
              <w:lastRenderedPageBreak/>
              <w:t>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w:t>
            </w:r>
            <w:r w:rsidRPr="009A3DC7">
              <w:rPr>
                <w:rFonts w:ascii="Arial Narrow" w:hAnsi="Arial Narrow"/>
                <w:sz w:val="20"/>
                <w:szCs w:val="20"/>
              </w:rPr>
              <w:lastRenderedPageBreak/>
              <w:t>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w:t>
            </w:r>
            <w:r w:rsidRPr="00F2073F">
              <w:rPr>
                <w:rFonts w:ascii="Arial Narrow" w:hAnsi="Arial Narrow"/>
                <w:b/>
                <w:sz w:val="20"/>
                <w:szCs w:val="20"/>
              </w:rPr>
              <w:lastRenderedPageBreak/>
              <w:t xml:space="preserve">Zawodowego </w:t>
            </w:r>
            <w:r w:rsidRPr="00F2073F">
              <w:rPr>
                <w:rFonts w:ascii="Arial Narrow" w:hAnsi="Arial Narrow"/>
                <w:b/>
                <w:sz w:val="20"/>
                <w:szCs w:val="20"/>
              </w:rPr>
              <w:br/>
              <w:t xml:space="preserve">i Ustawicznego </w:t>
            </w:r>
          </w:p>
        </w:tc>
      </w:tr>
      <w:tr w:rsidR="006B013A" w:rsidRPr="006B013A" w14:paraId="723932D2" w14:textId="77777777" w:rsidTr="0017154E">
        <w:tc>
          <w:tcPr>
            <w:tcW w:w="534"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204C28" w:rsidP="0017154E">
            <w:pPr>
              <w:spacing w:before="60" w:after="60"/>
              <w:rPr>
                <w:rFonts w:ascii="Arial Narrow" w:hAnsi="Arial Narrow"/>
                <w:sz w:val="20"/>
                <w:szCs w:val="20"/>
              </w:rPr>
            </w:pPr>
            <w:hyperlink r:id="rId134"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17154E">
        <w:tc>
          <w:tcPr>
            <w:tcW w:w="534"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204C28" w:rsidP="0017154E">
            <w:pPr>
              <w:spacing w:before="60" w:after="60"/>
              <w:rPr>
                <w:rFonts w:ascii="Arial Narrow" w:hAnsi="Arial Narrow" w:cs="Tahoma"/>
                <w:bCs/>
                <w:sz w:val="20"/>
                <w:szCs w:val="20"/>
              </w:rPr>
            </w:pPr>
            <w:hyperlink r:id="rId135"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17154E">
        <w:tc>
          <w:tcPr>
            <w:tcW w:w="534"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 xml:space="preserve">w sprawie udzielania dotacji celowej </w:t>
            </w:r>
            <w:r w:rsidRPr="00C257ED">
              <w:rPr>
                <w:rFonts w:ascii="Arial Narrow" w:hAnsi="Arial Narrow"/>
                <w:b/>
                <w:color w:val="FF0000"/>
                <w:sz w:val="20"/>
                <w:szCs w:val="20"/>
              </w:rPr>
              <w:lastRenderedPageBreak/>
              <w:t>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204C28" w:rsidP="00C257ED">
            <w:pPr>
              <w:spacing w:before="60" w:after="60"/>
              <w:rPr>
                <w:rFonts w:ascii="Arial Narrow" w:hAnsi="Arial Narrow"/>
                <w:color w:val="FF0000"/>
                <w:sz w:val="20"/>
                <w:szCs w:val="20"/>
              </w:rPr>
            </w:pPr>
            <w:hyperlink r:id="rId136"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w:t>
            </w:r>
            <w:r w:rsidRPr="00DB7D06">
              <w:rPr>
                <w:rFonts w:ascii="Arial Narrow" w:eastAsia="CIDFont+F2" w:hAnsi="Arial Narrow"/>
                <w:sz w:val="20"/>
                <w:szCs w:val="20"/>
              </w:rPr>
              <w:lastRenderedPageBreak/>
              <w:t xml:space="preserve">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lastRenderedPageBreak/>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lastRenderedPageBreak/>
              <w:t>Departament Podręczników, Programów i Innowacji</w:t>
            </w:r>
          </w:p>
        </w:tc>
      </w:tr>
      <w:tr w:rsidR="00DB7D06" w:rsidRPr="00DB7D06" w14:paraId="298CFFCF" w14:textId="77777777" w:rsidTr="0017154E">
        <w:tc>
          <w:tcPr>
            <w:tcW w:w="534"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lastRenderedPageBreak/>
              <w:t>140.</w:t>
            </w:r>
          </w:p>
        </w:tc>
        <w:tc>
          <w:tcPr>
            <w:tcW w:w="3260"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204C28" w:rsidP="008434EF">
            <w:pPr>
              <w:spacing w:before="60" w:after="60"/>
              <w:rPr>
                <w:rFonts w:ascii="Arial Narrow" w:hAnsi="Arial Narrow"/>
                <w:color w:val="FF0000"/>
                <w:sz w:val="20"/>
                <w:szCs w:val="20"/>
              </w:rPr>
            </w:pPr>
            <w:hyperlink r:id="rId137"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17154E">
        <w:tc>
          <w:tcPr>
            <w:tcW w:w="534"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204C28" w:rsidP="00BA0EF3">
            <w:pPr>
              <w:spacing w:before="60"/>
              <w:rPr>
                <w:rFonts w:ascii="Arial Narrow" w:hAnsi="Arial Narrow"/>
                <w:color w:val="FF0000"/>
                <w:sz w:val="20"/>
                <w:szCs w:val="20"/>
              </w:rPr>
            </w:pPr>
            <w:hyperlink r:id="rId138"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w:t>
            </w:r>
            <w:r w:rsidRPr="00DB7D06">
              <w:rPr>
                <w:rFonts w:ascii="Arial Narrow" w:eastAsia="CIDFont+F2" w:hAnsi="Arial Narrow"/>
                <w:sz w:val="20"/>
                <w:szCs w:val="20"/>
              </w:rPr>
              <w:lastRenderedPageBreak/>
              <w:t>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17154E">
        <w:tc>
          <w:tcPr>
            <w:tcW w:w="534"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204C28" w:rsidP="00C257ED">
            <w:pPr>
              <w:spacing w:before="60" w:after="60"/>
              <w:rPr>
                <w:rFonts w:ascii="Arial Narrow" w:hAnsi="Arial Narrow"/>
                <w:color w:val="FF0000"/>
                <w:sz w:val="20"/>
                <w:szCs w:val="20"/>
              </w:rPr>
            </w:pPr>
            <w:hyperlink r:id="rId139"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17154E">
        <w:tc>
          <w:tcPr>
            <w:tcW w:w="534"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204C28" w:rsidP="008434EF">
            <w:pPr>
              <w:spacing w:before="60" w:after="60"/>
              <w:rPr>
                <w:rFonts w:ascii="Arial Narrow" w:hAnsi="Arial Narrow"/>
                <w:color w:val="FF0000"/>
                <w:sz w:val="20"/>
                <w:szCs w:val="20"/>
              </w:rPr>
            </w:pPr>
            <w:hyperlink r:id="rId140"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17154E">
        <w:tc>
          <w:tcPr>
            <w:tcW w:w="534"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204C28" w:rsidP="00B75738">
            <w:pPr>
              <w:shd w:val="clear" w:color="auto" w:fill="FFFFFF"/>
              <w:spacing w:before="60" w:after="60"/>
              <w:rPr>
                <w:rFonts w:ascii="Arial Narrow" w:hAnsi="Arial Narrow" w:cs="Tahoma"/>
                <w:bCs/>
                <w:sz w:val="20"/>
                <w:szCs w:val="20"/>
              </w:rPr>
            </w:pPr>
            <w:hyperlink r:id="rId141"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w:t>
            </w:r>
            <w:r w:rsidRPr="004D04FE">
              <w:rPr>
                <w:rFonts w:ascii="Arial Narrow" w:hAnsi="Arial Narrow"/>
                <w:sz w:val="20"/>
                <w:szCs w:val="20"/>
              </w:rPr>
              <w:lastRenderedPageBreak/>
              <w:t xml:space="preserve">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01"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17154E">
        <w:tc>
          <w:tcPr>
            <w:tcW w:w="534"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t>
            </w:r>
            <w:r w:rsidRPr="00342700">
              <w:rPr>
                <w:rFonts w:ascii="Arial Narrow" w:hAnsi="Arial Narrow"/>
                <w:sz w:val="20"/>
                <w:szCs w:val="20"/>
              </w:rPr>
              <w:lastRenderedPageBreak/>
              <w:t xml:space="preserve">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lastRenderedPageBreak/>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14:paraId="18EAE8CA" w14:textId="77777777" w:rsidR="007622F8" w:rsidRPr="00342700" w:rsidRDefault="00305383" w:rsidP="004D04FE">
            <w:pPr>
              <w:spacing w:before="60" w:after="60"/>
              <w:jc w:val="center"/>
              <w:rPr>
                <w:rFonts w:ascii="Arial Narrow" w:hAnsi="Arial Narrow"/>
                <w:sz w:val="20"/>
                <w:szCs w:val="20"/>
              </w:rPr>
            </w:pPr>
            <w:r w:rsidRPr="00342700">
              <w:rPr>
                <w:rFonts w:ascii="Arial Narrow" w:hAnsi="Arial Narrow"/>
                <w:sz w:val="20"/>
                <w:szCs w:val="20"/>
              </w:rPr>
              <w:lastRenderedPageBreak/>
              <w:t>III</w:t>
            </w:r>
            <w:r w:rsidR="007622F8" w:rsidRPr="00342700">
              <w:rPr>
                <w:rFonts w:ascii="Arial Narrow" w:hAnsi="Arial Narrow"/>
                <w:sz w:val="20"/>
                <w:szCs w:val="20"/>
              </w:rPr>
              <w:t xml:space="preserve"> kwartał</w:t>
            </w:r>
            <w:r w:rsidR="007622F8" w:rsidRPr="00342700">
              <w:rPr>
                <w:rFonts w:ascii="Arial Narrow" w:hAnsi="Arial Narrow"/>
                <w:sz w:val="20"/>
                <w:szCs w:val="20"/>
              </w:rPr>
              <w:br/>
              <w:t>2018 r.</w:t>
            </w:r>
          </w:p>
        </w:tc>
        <w:tc>
          <w:tcPr>
            <w:tcW w:w="1701" w:type="dxa"/>
            <w:shd w:val="clear" w:color="auto" w:fill="auto"/>
          </w:tcPr>
          <w:p w14:paraId="06F15F6F" w14:textId="77777777"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Magdalena Krzywosądzka</w:t>
            </w:r>
            <w:r w:rsidRPr="004D04FE">
              <w:rPr>
                <w:rFonts w:ascii="Arial Narrow" w:hAnsi="Arial Narrow"/>
                <w:sz w:val="20"/>
                <w:szCs w:val="20"/>
              </w:rPr>
              <w:br/>
              <w:t>- główny specjalista</w:t>
            </w:r>
          </w:p>
          <w:p w14:paraId="74E6D4D3" w14:textId="77777777" w:rsidR="007622F8" w:rsidRPr="004D04FE" w:rsidRDefault="007622F8" w:rsidP="004D04FE">
            <w:pPr>
              <w:jc w:val="center"/>
              <w:rPr>
                <w:rFonts w:ascii="Arial Narrow" w:hAnsi="Arial Narrow"/>
                <w:sz w:val="20"/>
                <w:szCs w:val="20"/>
              </w:rPr>
            </w:pPr>
          </w:p>
          <w:p w14:paraId="567FA8FF" w14:textId="77777777"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r>
            <w:r w:rsidRPr="004D04FE">
              <w:rPr>
                <w:rFonts w:ascii="Arial Narrow" w:hAnsi="Arial Narrow"/>
                <w:b/>
                <w:sz w:val="20"/>
                <w:szCs w:val="20"/>
              </w:rPr>
              <w:lastRenderedPageBreak/>
              <w:t>i Kształcenia</w:t>
            </w:r>
            <w:r w:rsidRPr="004D04FE">
              <w:rPr>
                <w:rFonts w:ascii="Arial Narrow" w:hAnsi="Arial Narrow"/>
                <w:b/>
                <w:sz w:val="20"/>
                <w:szCs w:val="20"/>
              </w:rPr>
              <w:br/>
              <w:t>Integracyjnego</w:t>
            </w:r>
          </w:p>
        </w:tc>
      </w:tr>
      <w:tr w:rsidR="00305383" w:rsidRPr="00305383" w14:paraId="5577781A" w14:textId="77777777" w:rsidTr="0017154E">
        <w:tc>
          <w:tcPr>
            <w:tcW w:w="534"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lastRenderedPageBreak/>
              <w:t>146.</w:t>
            </w:r>
          </w:p>
        </w:tc>
        <w:tc>
          <w:tcPr>
            <w:tcW w:w="3260" w:type="dxa"/>
            <w:shd w:val="clear" w:color="auto" w:fill="auto"/>
          </w:tcPr>
          <w:p w14:paraId="391F9C65" w14:textId="77777777"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20 marca 2018 r. zmieniające rozporządzenie w sprawie szczegółowego zakresu danych dziedzinowych gromadzonych w systemie informacji oświatowej 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204C28" w:rsidP="00C257ED">
            <w:pPr>
              <w:spacing w:before="60" w:after="60"/>
              <w:rPr>
                <w:rFonts w:ascii="Arial Narrow" w:hAnsi="Arial Narrow"/>
                <w:color w:val="FF0000"/>
                <w:sz w:val="20"/>
                <w:szCs w:val="20"/>
              </w:rPr>
            </w:pPr>
            <w:hyperlink r:id="rId142"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017DAD" w:rsidRPr="00305383" w14:paraId="7A962066" w14:textId="77777777" w:rsidTr="0017154E">
        <w:tc>
          <w:tcPr>
            <w:tcW w:w="534" w:type="dxa"/>
            <w:shd w:val="clear" w:color="auto" w:fill="auto"/>
          </w:tcPr>
          <w:p w14:paraId="63475F00" w14:textId="77777777" w:rsidR="00017DAD" w:rsidRPr="00305383" w:rsidRDefault="00017DAD" w:rsidP="00017DAD">
            <w:pPr>
              <w:shd w:val="clear" w:color="auto" w:fill="FFFFFF"/>
              <w:spacing w:before="60"/>
              <w:ind w:left="-57"/>
              <w:jc w:val="right"/>
              <w:rPr>
                <w:rFonts w:ascii="Arial Narrow" w:hAnsi="Arial Narrow"/>
                <w:sz w:val="20"/>
                <w:szCs w:val="20"/>
              </w:rPr>
            </w:pPr>
            <w:r w:rsidRPr="00305383">
              <w:rPr>
                <w:rFonts w:ascii="Arial Narrow" w:hAnsi="Arial Narrow"/>
                <w:sz w:val="20"/>
                <w:szCs w:val="20"/>
              </w:rPr>
              <w:t>147.</w:t>
            </w:r>
          </w:p>
        </w:tc>
        <w:tc>
          <w:tcPr>
            <w:tcW w:w="3260" w:type="dxa"/>
            <w:shd w:val="clear" w:color="auto" w:fill="auto"/>
          </w:tcPr>
          <w:p w14:paraId="44146FDF"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Rozporządzenie Ministra Edukacji Narodowej w sprawie rodzajów szkół i placówek, w których nie tworzy się rad rodziców.</w:t>
            </w:r>
          </w:p>
        </w:tc>
        <w:tc>
          <w:tcPr>
            <w:tcW w:w="4536" w:type="dxa"/>
            <w:shd w:val="clear" w:color="auto" w:fill="auto"/>
          </w:tcPr>
          <w:p w14:paraId="5F1494ED"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14:paraId="7207974D" w14:textId="77777777" w:rsidR="00017DAD" w:rsidRPr="0014640E" w:rsidRDefault="00017DAD" w:rsidP="00017DAD">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8444AF4" w14:textId="77777777"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14:paraId="5EFC2E5B" w14:textId="77777777" w:rsidR="00017DAD" w:rsidRPr="003C5D32" w:rsidRDefault="00017DAD" w:rsidP="00017DAD">
            <w:pPr>
              <w:jc w:val="center"/>
              <w:rPr>
                <w:rFonts w:ascii="Arial Narrow" w:hAnsi="Arial Narrow"/>
                <w:sz w:val="20"/>
                <w:szCs w:val="20"/>
              </w:rPr>
            </w:pPr>
          </w:p>
          <w:p w14:paraId="0B8B5059" w14:textId="77777777"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14:paraId="1BA33A97" w14:textId="77777777" w:rsidTr="0017154E">
        <w:tc>
          <w:tcPr>
            <w:tcW w:w="534" w:type="dxa"/>
            <w:shd w:val="clear" w:color="auto" w:fill="auto"/>
          </w:tcPr>
          <w:p w14:paraId="6C65E07D" w14:textId="77777777" w:rsidR="00017DAD" w:rsidRPr="00305383" w:rsidRDefault="00017DAD" w:rsidP="00017DAD">
            <w:pPr>
              <w:shd w:val="clear" w:color="auto" w:fill="FFFFFF"/>
              <w:spacing w:before="60"/>
              <w:ind w:left="-57"/>
              <w:jc w:val="right"/>
              <w:rPr>
                <w:rFonts w:ascii="Arial Narrow" w:hAnsi="Arial Narrow"/>
                <w:sz w:val="20"/>
                <w:szCs w:val="20"/>
              </w:rPr>
            </w:pPr>
            <w:r w:rsidRPr="00305383">
              <w:rPr>
                <w:rFonts w:ascii="Arial Narrow" w:hAnsi="Arial Narrow"/>
                <w:sz w:val="20"/>
                <w:szCs w:val="20"/>
              </w:rPr>
              <w:lastRenderedPageBreak/>
              <w:t>148.</w:t>
            </w:r>
          </w:p>
        </w:tc>
        <w:tc>
          <w:tcPr>
            <w:tcW w:w="3260" w:type="dxa"/>
            <w:shd w:val="clear" w:color="auto" w:fill="auto"/>
          </w:tcPr>
          <w:p w14:paraId="1B6209EF" w14:textId="77777777" w:rsidR="00017DAD" w:rsidRPr="003C5D32" w:rsidRDefault="00017DAD" w:rsidP="00017DAD">
            <w:pPr>
              <w:spacing w:before="60" w:after="60"/>
              <w:rPr>
                <w:rFonts w:ascii="Arial Narrow" w:hAnsi="Arial Narrow"/>
                <w:bCs/>
                <w:sz w:val="20"/>
                <w:szCs w:val="20"/>
              </w:rPr>
            </w:pPr>
            <w:r w:rsidRPr="003C5D32">
              <w:rPr>
                <w:rFonts w:ascii="Arial Narrow" w:hAnsi="Arial Narrow"/>
                <w:bCs/>
                <w:sz w:val="20"/>
                <w:szCs w:val="20"/>
              </w:rPr>
              <w:t>Rozporządzenie Ministra Edukacji Narodowej w sprawie typów szkół i placówek, w których nie tworzy się samorządu uczniowskiego.</w:t>
            </w:r>
          </w:p>
        </w:tc>
        <w:tc>
          <w:tcPr>
            <w:tcW w:w="4536" w:type="dxa"/>
            <w:shd w:val="clear" w:color="auto" w:fill="auto"/>
          </w:tcPr>
          <w:p w14:paraId="1B23C64E" w14:textId="77777777" w:rsidR="00017DAD" w:rsidRPr="003C5D32" w:rsidRDefault="00017DAD" w:rsidP="00017DAD">
            <w:pPr>
              <w:autoSpaceDE w:val="0"/>
              <w:autoSpaceDN w:val="0"/>
              <w:adjustRightInd w:val="0"/>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auto"/>
          </w:tcPr>
          <w:p w14:paraId="467B65D1"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xml:space="preserve">– ze względu na konieczność stosowania odrębnej organizacji nauki i metod pracy, a także ze względów wychowawczych, opiekuńczych i resocjalizacyjnych </w:t>
            </w:r>
            <w:r w:rsidRPr="003C5D32">
              <w:rPr>
                <w:rFonts w:ascii="Arial Narrow" w:hAnsi="Arial Narrow"/>
                <w:sz w:val="20"/>
                <w:szCs w:val="20"/>
              </w:rPr>
              <w:br/>
              <w:t xml:space="preserve">– nie tworzy się samorządu uczniowskiego. </w:t>
            </w:r>
          </w:p>
        </w:tc>
        <w:tc>
          <w:tcPr>
            <w:tcW w:w="1276" w:type="dxa"/>
            <w:shd w:val="clear" w:color="auto" w:fill="auto"/>
          </w:tcPr>
          <w:p w14:paraId="06FDE7B5" w14:textId="77777777" w:rsidR="00017DAD" w:rsidRPr="004A096E" w:rsidRDefault="00017DAD" w:rsidP="00017DAD">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55AEC9FE" w14:textId="77777777"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14:paraId="2D87FACD" w14:textId="77777777" w:rsidR="00017DAD" w:rsidRPr="003C5D32" w:rsidRDefault="00017DAD" w:rsidP="00017DAD">
            <w:pPr>
              <w:jc w:val="center"/>
              <w:rPr>
                <w:rFonts w:ascii="Arial Narrow" w:hAnsi="Arial Narrow"/>
                <w:sz w:val="20"/>
                <w:szCs w:val="20"/>
              </w:rPr>
            </w:pPr>
          </w:p>
          <w:p w14:paraId="54AD6908" w14:textId="77777777"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14:paraId="0162B0EE" w14:textId="77777777" w:rsidTr="0017154E">
        <w:tc>
          <w:tcPr>
            <w:tcW w:w="534" w:type="dxa"/>
            <w:shd w:val="clear" w:color="auto" w:fill="auto"/>
          </w:tcPr>
          <w:p w14:paraId="600B6ECC" w14:textId="77777777" w:rsidR="00017DAD" w:rsidRPr="00305383" w:rsidRDefault="00017DAD" w:rsidP="00017DAD">
            <w:pPr>
              <w:shd w:val="clear" w:color="auto" w:fill="FFFFFF"/>
              <w:spacing w:before="60"/>
              <w:ind w:left="-57"/>
              <w:jc w:val="right"/>
              <w:rPr>
                <w:rFonts w:ascii="Arial Narrow" w:hAnsi="Arial Narrow"/>
                <w:color w:val="00B050"/>
                <w:sz w:val="20"/>
                <w:szCs w:val="20"/>
              </w:rPr>
            </w:pPr>
            <w:r w:rsidRPr="007B60C2">
              <w:rPr>
                <w:rFonts w:ascii="Arial Narrow" w:hAnsi="Arial Narrow"/>
                <w:sz w:val="20"/>
                <w:szCs w:val="20"/>
              </w:rPr>
              <w:t>149</w:t>
            </w:r>
            <w:r w:rsidRPr="00305383">
              <w:rPr>
                <w:rFonts w:ascii="Arial Narrow" w:hAnsi="Arial Narrow"/>
                <w:color w:val="00B050"/>
                <w:sz w:val="20"/>
                <w:szCs w:val="20"/>
              </w:rPr>
              <w:t>.</w:t>
            </w:r>
          </w:p>
        </w:tc>
        <w:tc>
          <w:tcPr>
            <w:tcW w:w="3260" w:type="dxa"/>
            <w:shd w:val="clear" w:color="auto" w:fill="auto"/>
          </w:tcPr>
          <w:p w14:paraId="31A66DF0"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rodzajów szkół i placówek, </w:t>
            </w:r>
            <w:r w:rsidRPr="003C5D32">
              <w:rPr>
                <w:rFonts w:ascii="Arial Narrow" w:hAnsi="Arial Narrow"/>
                <w:sz w:val="20"/>
                <w:szCs w:val="20"/>
              </w:rPr>
              <w:br/>
              <w:t>w których nie tworzy się rad rodziców.</w:t>
            </w:r>
          </w:p>
        </w:tc>
        <w:tc>
          <w:tcPr>
            <w:tcW w:w="4536" w:type="dxa"/>
            <w:shd w:val="clear" w:color="auto" w:fill="auto"/>
          </w:tcPr>
          <w:p w14:paraId="58D46441" w14:textId="77777777" w:rsidR="00017DAD" w:rsidRPr="003C5D32" w:rsidRDefault="00017DAD" w:rsidP="00017DAD">
            <w:pPr>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67170A2C"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14:paraId="79EE1DC9" w14:textId="77777777" w:rsidR="00017DAD" w:rsidRPr="004A096E" w:rsidRDefault="00017DAD" w:rsidP="00017DAD">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3EF9A620" w14:textId="77777777"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14:paraId="0A66E814" w14:textId="77777777" w:rsidR="00017DAD" w:rsidRPr="003C5D32" w:rsidRDefault="00017DAD" w:rsidP="00017DAD">
            <w:pPr>
              <w:jc w:val="center"/>
              <w:rPr>
                <w:rFonts w:ascii="Arial Narrow" w:hAnsi="Arial Narrow"/>
                <w:sz w:val="20"/>
                <w:szCs w:val="20"/>
              </w:rPr>
            </w:pPr>
          </w:p>
          <w:p w14:paraId="28E20190" w14:textId="77777777"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14:paraId="1C333ADE" w14:textId="77777777" w:rsidTr="0017154E">
        <w:tc>
          <w:tcPr>
            <w:tcW w:w="534" w:type="dxa"/>
            <w:shd w:val="clear" w:color="auto" w:fill="auto"/>
          </w:tcPr>
          <w:p w14:paraId="422A561B" w14:textId="77777777" w:rsidR="00017DAD" w:rsidRPr="007B60C2" w:rsidRDefault="00017DAD" w:rsidP="00017DAD">
            <w:pPr>
              <w:shd w:val="clear" w:color="auto" w:fill="FFFFFF"/>
              <w:spacing w:before="60"/>
              <w:ind w:left="-57"/>
              <w:jc w:val="right"/>
              <w:rPr>
                <w:rFonts w:ascii="Arial Narrow" w:hAnsi="Arial Narrow"/>
                <w:sz w:val="20"/>
                <w:szCs w:val="20"/>
              </w:rPr>
            </w:pPr>
            <w:r w:rsidRPr="007B60C2">
              <w:rPr>
                <w:rFonts w:ascii="Arial Narrow" w:hAnsi="Arial Narrow"/>
                <w:sz w:val="20"/>
                <w:szCs w:val="20"/>
              </w:rPr>
              <w:t>150.</w:t>
            </w:r>
          </w:p>
        </w:tc>
        <w:tc>
          <w:tcPr>
            <w:tcW w:w="3260" w:type="dxa"/>
            <w:shd w:val="clear" w:color="auto" w:fill="auto"/>
          </w:tcPr>
          <w:p w14:paraId="6D3613C3" w14:textId="77777777" w:rsidR="00017DAD" w:rsidRPr="003C5D32" w:rsidRDefault="00017DAD" w:rsidP="00017DAD">
            <w:pPr>
              <w:spacing w:before="60" w:after="60"/>
              <w:rPr>
                <w:rFonts w:ascii="Arial Narrow" w:hAnsi="Arial Narrow"/>
                <w:bCs/>
                <w:sz w:val="20"/>
                <w:szCs w:val="20"/>
              </w:rPr>
            </w:pPr>
            <w:r w:rsidRPr="003C5D32">
              <w:rPr>
                <w:rFonts w:ascii="Arial Narrow" w:hAnsi="Arial Narrow"/>
                <w:bCs/>
                <w:sz w:val="20"/>
                <w:szCs w:val="20"/>
              </w:rPr>
              <w:t xml:space="preserve">Rozporządzenie Ministra Edukacji Narodowej zmieniające rozporządzenie </w:t>
            </w:r>
            <w:r w:rsidRPr="003C5D32">
              <w:rPr>
                <w:rFonts w:ascii="Arial Narrow" w:hAnsi="Arial Narrow"/>
                <w:bCs/>
                <w:sz w:val="20"/>
                <w:szCs w:val="20"/>
              </w:rPr>
              <w:br/>
              <w:t xml:space="preserve">w sprawie typów szkół i placówek, </w:t>
            </w:r>
            <w:r w:rsidRPr="003C5D32">
              <w:rPr>
                <w:rFonts w:ascii="Arial Narrow" w:hAnsi="Arial Narrow"/>
                <w:bCs/>
                <w:sz w:val="20"/>
                <w:szCs w:val="20"/>
              </w:rPr>
              <w:br/>
              <w:t>w których nie tworzy się samorządu uczniowskiego.</w:t>
            </w:r>
          </w:p>
        </w:tc>
        <w:tc>
          <w:tcPr>
            <w:tcW w:w="4536" w:type="dxa"/>
            <w:shd w:val="clear" w:color="auto" w:fill="auto"/>
          </w:tcPr>
          <w:p w14:paraId="4EA10FDB" w14:textId="77777777" w:rsidR="00017DAD" w:rsidRPr="003C5D32" w:rsidRDefault="00017DAD" w:rsidP="00017DAD">
            <w:pPr>
              <w:autoSpaceDE w:val="0"/>
              <w:autoSpaceDN w:val="0"/>
              <w:adjustRightInd w:val="0"/>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13EA33AE" w14:textId="77777777"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14:paraId="1ACD5C00" w14:textId="77777777" w:rsidR="00017DAD" w:rsidRPr="004A096E" w:rsidRDefault="00017DAD" w:rsidP="00017DAD">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534F31E8" w14:textId="77777777"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14:paraId="203A7D2E" w14:textId="77777777" w:rsidR="00017DAD" w:rsidRPr="003C5D32" w:rsidRDefault="00017DAD" w:rsidP="00017DAD">
            <w:pPr>
              <w:jc w:val="center"/>
              <w:rPr>
                <w:rFonts w:ascii="Arial Narrow" w:hAnsi="Arial Narrow"/>
                <w:sz w:val="20"/>
                <w:szCs w:val="20"/>
              </w:rPr>
            </w:pPr>
          </w:p>
          <w:p w14:paraId="7EE116C3" w14:textId="77777777"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8D1401" w:rsidRPr="00305383" w14:paraId="1FD9D4F0" w14:textId="77777777" w:rsidTr="00BA0EF3">
        <w:tc>
          <w:tcPr>
            <w:tcW w:w="534"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17154E">
        <w:tc>
          <w:tcPr>
            <w:tcW w:w="534" w:type="dxa"/>
            <w:shd w:val="clear" w:color="auto" w:fill="auto"/>
          </w:tcPr>
          <w:p w14:paraId="02CAC66B" w14:textId="77777777"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152.</w:t>
            </w:r>
          </w:p>
        </w:tc>
        <w:tc>
          <w:tcPr>
            <w:tcW w:w="3260" w:type="dxa"/>
            <w:shd w:val="clear" w:color="auto" w:fill="auto"/>
          </w:tcPr>
          <w:p w14:paraId="382AB86F" w14:textId="77777777"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w sprawie wykazu zajęć prowadzonych bezpośrednio z uczniami lub wychowankami albo na ich rzecz przez nauczycieli poradni psychologiczno-pedagogicznych oraz nauczycieli: pedagogów, psychologów, logopedów, terapeutów pedagogicznych </w:t>
            </w:r>
            <w:r w:rsidRPr="003C5D32">
              <w:rPr>
                <w:rFonts w:ascii="Arial Narrow" w:hAnsi="Arial Narrow"/>
                <w:sz w:val="20"/>
                <w:szCs w:val="20"/>
              </w:rPr>
              <w:br/>
              <w:t>i doradców zawodowych.</w:t>
            </w:r>
          </w:p>
        </w:tc>
        <w:tc>
          <w:tcPr>
            <w:tcW w:w="4536" w:type="dxa"/>
            <w:shd w:val="clear" w:color="auto" w:fill="auto"/>
          </w:tcPr>
          <w:p w14:paraId="59F251B1" w14:textId="77777777" w:rsidR="00305383" w:rsidRPr="003C5D32"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3C5D32">
              <w:rPr>
                <w:rFonts w:ascii="Arial Narrow" w:hAnsi="Arial Narrow"/>
                <w:bCs w:val="0"/>
                <w:sz w:val="20"/>
              </w:rPr>
              <w:t xml:space="preserve">Wydanie rozporządzenia stanowi wykonanie upoważnienia zawartego w art. </w:t>
            </w:r>
            <w:r w:rsidRPr="003C5D32">
              <w:rPr>
                <w:rFonts w:ascii="Arial Narrow" w:hAnsi="Arial Narrow"/>
                <w:sz w:val="20"/>
              </w:rPr>
              <w:t xml:space="preserve">42 ust. 7b ustawy z dnia 26 stycznia </w:t>
            </w:r>
            <w:r w:rsidRPr="003C5D32">
              <w:rPr>
                <w:rFonts w:ascii="Arial Narrow" w:hAnsi="Arial Narrow"/>
                <w:sz w:val="20"/>
              </w:rPr>
              <w:br/>
              <w:t xml:space="preserve">1982 r. – Karta Nauczyciela (Dz. U. z 2017 r. poz. 1189, </w:t>
            </w:r>
            <w:r w:rsidRPr="003C5D32">
              <w:rPr>
                <w:rFonts w:ascii="Arial Narrow" w:hAnsi="Arial Narrow"/>
                <w:sz w:val="20"/>
              </w:rPr>
              <w:br/>
              <w:t>z późn. zm.)</w:t>
            </w:r>
            <w:r w:rsidRPr="003C5D32">
              <w:rPr>
                <w:rFonts w:ascii="Arial Narrow" w:hAnsi="Arial Narrow"/>
                <w:bCs w:val="0"/>
                <w:sz w:val="20"/>
              </w:rPr>
              <w:t xml:space="preserve">. Upoważnienie wchodzi w życie z dniem </w:t>
            </w:r>
            <w:r w:rsidRPr="003C5D32">
              <w:rPr>
                <w:rFonts w:ascii="Arial Narrow" w:hAnsi="Arial Narrow"/>
                <w:bCs w:val="0"/>
                <w:sz w:val="20"/>
              </w:rPr>
              <w:br/>
              <w:t>1 września 2018 r.</w:t>
            </w:r>
          </w:p>
          <w:p w14:paraId="4034DC33" w14:textId="77777777" w:rsidR="00305383" w:rsidRPr="003C5D32" w:rsidRDefault="00305383" w:rsidP="00305383">
            <w:pPr>
              <w:rPr>
                <w:rFonts w:ascii="Arial Narrow" w:hAnsi="Arial Narrow"/>
                <w:sz w:val="20"/>
                <w:szCs w:val="20"/>
              </w:rPr>
            </w:pPr>
            <w:r w:rsidRPr="003C5D32">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3C5D32">
              <w:rPr>
                <w:rFonts w:ascii="Arial Narrow" w:hAnsi="Arial Narrow"/>
                <w:sz w:val="20"/>
                <w:szCs w:val="20"/>
              </w:rPr>
              <w:t xml:space="preserve"> nauczycieli: pedagogów, psychologów, logopedów, terapeutów pedagogicznych i doradców zawodowych</w:t>
            </w:r>
            <w:r w:rsidRPr="003C5D32">
              <w:rPr>
                <w:rFonts w:ascii="Arial Narrow" w:hAnsi="Arial Narrow"/>
                <w:sz w:val="20"/>
              </w:rPr>
              <w:t>.</w:t>
            </w:r>
          </w:p>
        </w:tc>
        <w:tc>
          <w:tcPr>
            <w:tcW w:w="4536" w:type="dxa"/>
            <w:shd w:val="clear" w:color="auto" w:fill="auto"/>
          </w:tcPr>
          <w:p w14:paraId="46F075C1" w14:textId="77777777" w:rsidR="00305383" w:rsidRPr="003C5D32" w:rsidRDefault="00305383" w:rsidP="00305383">
            <w:pPr>
              <w:spacing w:before="60"/>
              <w:rPr>
                <w:rFonts w:ascii="Arial Narrow" w:hAnsi="Arial Narrow"/>
                <w:sz w:val="20"/>
                <w:szCs w:val="20"/>
              </w:rPr>
            </w:pPr>
            <w:r w:rsidRPr="003C5D32">
              <w:rPr>
                <w:rFonts w:ascii="Arial Narrow" w:hAnsi="Arial Narrow"/>
                <w:sz w:val="20"/>
                <w:szCs w:val="20"/>
              </w:rPr>
              <w:t xml:space="preserve">Przepisy rozporządzenia określą wykaz zajęć prowadzonych bezpośrednio z uczniami lub wychowankami albo na ich rzecz przez zatrudnionych </w:t>
            </w:r>
            <w:r w:rsidRPr="003C5D32">
              <w:rPr>
                <w:rFonts w:ascii="Arial Narrow" w:hAnsi="Arial Narrow"/>
                <w:sz w:val="20"/>
                <w:szCs w:val="20"/>
              </w:rPr>
              <w:br/>
              <w:t>w pełnym wymiarze zajęć nauczycieli:</w:t>
            </w:r>
          </w:p>
          <w:p w14:paraId="11E2562A" w14:textId="77777777" w:rsidR="00305383" w:rsidRPr="003C5D32" w:rsidRDefault="00305383" w:rsidP="00305383">
            <w:pPr>
              <w:ind w:left="317" w:hanging="204"/>
              <w:rPr>
                <w:rFonts w:ascii="Arial Narrow" w:hAnsi="Arial Narrow"/>
                <w:sz w:val="20"/>
                <w:szCs w:val="20"/>
              </w:rPr>
            </w:pPr>
            <w:r w:rsidRPr="003C5D32">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3C5D32">
              <w:rPr>
                <w:rFonts w:ascii="Arial Narrow" w:hAnsi="Arial Narrow"/>
                <w:sz w:val="20"/>
                <w:szCs w:val="20"/>
              </w:rPr>
              <w:br/>
              <w:t>w art. 42 ust. 3 lp. 11 ustawy – Karta Nauczyciela;</w:t>
            </w:r>
          </w:p>
          <w:p w14:paraId="3310560F" w14:textId="77777777" w:rsidR="00305383" w:rsidRPr="003C5D32" w:rsidRDefault="00305383" w:rsidP="00305383">
            <w:pPr>
              <w:spacing w:after="60"/>
              <w:ind w:left="317" w:hanging="204"/>
              <w:rPr>
                <w:rFonts w:ascii="Arial Narrow" w:hAnsi="Arial Narrow"/>
                <w:sz w:val="20"/>
                <w:szCs w:val="20"/>
              </w:rPr>
            </w:pPr>
            <w:r w:rsidRPr="003C5D32">
              <w:rPr>
                <w:rFonts w:ascii="Arial Narrow" w:hAnsi="Arial Narrow"/>
                <w:sz w:val="20"/>
                <w:szCs w:val="20"/>
              </w:rPr>
              <w:t xml:space="preserve">2) pedagogów, psychologów, logopedów, terapeutów pedagogicznych i doradców zawodowych, z wyjątkiem </w:t>
            </w:r>
            <w:r w:rsidRPr="003C5D32">
              <w:rPr>
                <w:rFonts w:ascii="Arial Narrow" w:hAnsi="Arial Narrow"/>
                <w:sz w:val="20"/>
                <w:szCs w:val="20"/>
              </w:rPr>
              <w:lastRenderedPageBreak/>
              <w:t xml:space="preserve">nauczycieli zatrudnionych w poradniach psychologiczno-pedagogicznych. </w:t>
            </w:r>
          </w:p>
          <w:p w14:paraId="14C25E42" w14:textId="77777777" w:rsidR="00305383" w:rsidRPr="003C5D32" w:rsidRDefault="00305383" w:rsidP="00305383">
            <w:pPr>
              <w:spacing w:after="60"/>
              <w:ind w:left="175" w:hanging="62"/>
              <w:rPr>
                <w:rFonts w:ascii="Arial Narrow" w:hAnsi="Arial Narrow"/>
                <w:sz w:val="20"/>
                <w:szCs w:val="20"/>
              </w:rPr>
            </w:pPr>
            <w:r w:rsidRPr="003C5D32">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14:paraId="7FA6D786" w14:textId="77777777"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lastRenderedPageBreak/>
              <w:t>II kwartał</w:t>
            </w:r>
            <w:r w:rsidRPr="003C5D32">
              <w:rPr>
                <w:rFonts w:ascii="Arial Narrow" w:hAnsi="Arial Narrow"/>
                <w:sz w:val="20"/>
                <w:szCs w:val="20"/>
              </w:rPr>
              <w:br/>
              <w:t>2018 r.</w:t>
            </w:r>
          </w:p>
        </w:tc>
        <w:tc>
          <w:tcPr>
            <w:tcW w:w="1701" w:type="dxa"/>
            <w:shd w:val="clear" w:color="auto" w:fill="auto"/>
          </w:tcPr>
          <w:p w14:paraId="3EA72FCF" w14:textId="77777777"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14:paraId="2EE1E30E" w14:textId="77777777"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14:paraId="2AD0552C" w14:textId="77777777" w:rsidR="00305383" w:rsidRPr="003C5D32" w:rsidRDefault="00305383" w:rsidP="00305383">
            <w:pPr>
              <w:jc w:val="center"/>
              <w:rPr>
                <w:rFonts w:ascii="Arial Narrow" w:hAnsi="Arial Narrow"/>
                <w:b/>
                <w:sz w:val="20"/>
                <w:szCs w:val="20"/>
              </w:rPr>
            </w:pPr>
          </w:p>
          <w:p w14:paraId="15603E98" w14:textId="77777777"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t>i Kształcenia Integracyjnego</w:t>
            </w:r>
          </w:p>
        </w:tc>
      </w:tr>
      <w:tr w:rsidR="00305383" w:rsidRPr="00305383" w14:paraId="2223B39A" w14:textId="77777777" w:rsidTr="0017154E">
        <w:tc>
          <w:tcPr>
            <w:tcW w:w="534" w:type="dxa"/>
            <w:shd w:val="clear" w:color="auto" w:fill="auto"/>
          </w:tcPr>
          <w:p w14:paraId="57C4AD10" w14:textId="77777777"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153.</w:t>
            </w:r>
          </w:p>
        </w:tc>
        <w:tc>
          <w:tcPr>
            <w:tcW w:w="3260" w:type="dxa"/>
            <w:shd w:val="clear" w:color="auto" w:fill="auto"/>
          </w:tcPr>
          <w:p w14:paraId="2F301AFA" w14:textId="77777777"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warunków organizowania kształcenia, wychowania i opieki dla dzieci i młodzieży niepełnosprawnych, niedostosowanych społecznie </w:t>
            </w:r>
            <w:r w:rsidRPr="003C5D32">
              <w:rPr>
                <w:rFonts w:ascii="Arial Narrow" w:hAnsi="Arial Narrow"/>
                <w:sz w:val="20"/>
                <w:szCs w:val="20"/>
              </w:rPr>
              <w:br/>
              <w:t>i zagrożonych niedostosowaniem społecznym.</w:t>
            </w:r>
          </w:p>
        </w:tc>
        <w:tc>
          <w:tcPr>
            <w:tcW w:w="4536" w:type="dxa"/>
            <w:shd w:val="clear" w:color="auto" w:fill="auto"/>
          </w:tcPr>
          <w:p w14:paraId="6387AC54" w14:textId="77777777" w:rsidR="00305383" w:rsidRPr="003C5D32" w:rsidRDefault="00305383" w:rsidP="00305383">
            <w:pPr>
              <w:spacing w:before="60"/>
              <w:rPr>
                <w:rFonts w:ascii="Arial Narrow" w:hAnsi="Arial Narrow"/>
                <w:sz w:val="20"/>
                <w:szCs w:val="20"/>
              </w:rPr>
            </w:pPr>
            <w:r w:rsidRPr="003C5D32">
              <w:rPr>
                <w:rFonts w:ascii="Arial Narrow" w:hAnsi="Arial Narrow"/>
                <w:bCs/>
                <w:sz w:val="20"/>
              </w:rPr>
              <w:t xml:space="preserve">Nowelizacja rozporządzenia wynika z konieczności dostosowania regulacji do rozwiązań wprowadzonych </w:t>
            </w:r>
            <w:r w:rsidRPr="003C5D32">
              <w:rPr>
                <w:rFonts w:ascii="Arial Narrow" w:hAnsi="Arial Narrow"/>
                <w:bCs/>
                <w:sz w:val="20"/>
              </w:rPr>
              <w:br/>
              <w:t xml:space="preserve">w ustawie z dnia 14 grudnia 2016 r. – Prawo oświatowe (Dz. U. z 2017 r. poz. 59, z późn. zm.) na mocy art. 86 </w:t>
            </w:r>
            <w:r w:rsidRPr="003C5D32">
              <w:rPr>
                <w:rFonts w:ascii="Arial Narrow" w:hAnsi="Arial Narrow"/>
                <w:bCs/>
                <w:sz w:val="20"/>
              </w:rPr>
              <w:br/>
              <w:t xml:space="preserve">pkt 4 lit. b </w:t>
            </w:r>
            <w:r w:rsidRPr="003C5D32">
              <w:rPr>
                <w:rFonts w:ascii="Arial Narrow" w:hAnsi="Arial Narrow"/>
                <w:sz w:val="20"/>
                <w:szCs w:val="20"/>
              </w:rPr>
              <w:t xml:space="preserve">ustawy z dnia 27 października 2017 r. </w:t>
            </w:r>
            <w:r w:rsidRPr="003C5D32">
              <w:rPr>
                <w:rFonts w:ascii="Arial Narrow" w:hAnsi="Arial Narrow"/>
                <w:sz w:val="20"/>
                <w:szCs w:val="20"/>
              </w:rPr>
              <w:br/>
              <w:t>o finansowaniu zadań oświatowych (Dz. U. poz. 2203).</w:t>
            </w:r>
          </w:p>
        </w:tc>
        <w:tc>
          <w:tcPr>
            <w:tcW w:w="4536" w:type="dxa"/>
            <w:shd w:val="clear" w:color="auto" w:fill="auto"/>
          </w:tcPr>
          <w:p w14:paraId="66EB059A" w14:textId="77777777"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3C5D32">
              <w:t xml:space="preserve"> </w:t>
            </w:r>
            <w:r w:rsidRPr="003C5D32">
              <w:rPr>
                <w:rFonts w:ascii="Arial Narrow" w:hAnsi="Arial Narrow"/>
                <w:sz w:val="20"/>
                <w:szCs w:val="20"/>
              </w:rPr>
              <w:t>asystenta osoby niebędącej nauczycielem, o której mowa w art. 15 ust. 2 ww. ustawy, lub asystenta wychowawcy świetlicy.</w:t>
            </w:r>
          </w:p>
          <w:p w14:paraId="6142E525" w14:textId="77777777" w:rsidR="00C14C48" w:rsidRDefault="00305383" w:rsidP="00305383">
            <w:pPr>
              <w:spacing w:before="60" w:after="60"/>
              <w:rPr>
                <w:rFonts w:ascii="Arial Narrow" w:hAnsi="Arial Narrow"/>
                <w:sz w:val="20"/>
                <w:szCs w:val="20"/>
              </w:rPr>
            </w:pPr>
            <w:r w:rsidRPr="003C5D32">
              <w:rPr>
                <w:rFonts w:ascii="Arial Narrow" w:hAnsi="Arial Narrow"/>
                <w:sz w:val="20"/>
                <w:szCs w:val="20"/>
              </w:rPr>
              <w:t xml:space="preserve">Jednocześnie, zgodnie z przepisem przejściowym zawartym w art. 143 ustawy z dnia 27 października 2017 r. o finansowaniu zadań oświatowych, osoby zatrudnione </w:t>
            </w:r>
            <w:r w:rsidRPr="003C5D32">
              <w:rPr>
                <w:rFonts w:ascii="Arial Narrow" w:hAnsi="Arial Narrow"/>
                <w:sz w:val="20"/>
                <w:szCs w:val="20"/>
              </w:rPr>
              <w:br/>
              <w:t>w dniu 1 września 2018 r. na stanowisku asystenta nauczyciela,</w:t>
            </w:r>
            <w:r w:rsidRPr="003C5D32">
              <w:t xml:space="preserve"> </w:t>
            </w:r>
            <w:r w:rsidRPr="003C5D32">
              <w:rPr>
                <w:rFonts w:ascii="Arial Narrow" w:hAnsi="Arial Narrow"/>
                <w:sz w:val="20"/>
                <w:szCs w:val="20"/>
              </w:rPr>
              <w:t xml:space="preserve">asystenta osoby niebędącej nauczycielem, </w:t>
            </w:r>
            <w:r w:rsidRPr="003C5D32">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C14C48" w:rsidRPr="003C5D32" w:rsidRDefault="00C14C48" w:rsidP="00305383">
            <w:pPr>
              <w:spacing w:before="60" w:after="60"/>
              <w:rPr>
                <w:rFonts w:ascii="Arial Narrow" w:hAnsi="Arial Narrow"/>
                <w:sz w:val="20"/>
                <w:szCs w:val="20"/>
              </w:rPr>
            </w:pPr>
          </w:p>
        </w:tc>
        <w:tc>
          <w:tcPr>
            <w:tcW w:w="1276" w:type="dxa"/>
            <w:shd w:val="clear" w:color="auto" w:fill="auto"/>
          </w:tcPr>
          <w:p w14:paraId="4BE185B6" w14:textId="77777777"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t>II kwartał</w:t>
            </w:r>
            <w:r w:rsidRPr="003C5D32">
              <w:rPr>
                <w:rFonts w:ascii="Arial Narrow" w:hAnsi="Arial Narrow"/>
                <w:sz w:val="20"/>
                <w:szCs w:val="20"/>
              </w:rPr>
              <w:br/>
              <w:t>2018 r.</w:t>
            </w:r>
          </w:p>
        </w:tc>
        <w:tc>
          <w:tcPr>
            <w:tcW w:w="1701" w:type="dxa"/>
            <w:shd w:val="clear" w:color="auto" w:fill="auto"/>
          </w:tcPr>
          <w:p w14:paraId="25D36558" w14:textId="77777777"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14:paraId="39E3ACB9" w14:textId="77777777"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14:paraId="6E66012F" w14:textId="77777777" w:rsidR="00305383" w:rsidRPr="003C5D32" w:rsidRDefault="00305383" w:rsidP="00305383">
            <w:pPr>
              <w:jc w:val="center"/>
              <w:rPr>
                <w:rFonts w:ascii="Arial Narrow" w:hAnsi="Arial Narrow"/>
                <w:b/>
                <w:sz w:val="20"/>
                <w:szCs w:val="20"/>
              </w:rPr>
            </w:pPr>
          </w:p>
          <w:p w14:paraId="5A4848F5" w14:textId="77777777"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t>i Kształcenia Integracyjnego</w:t>
            </w:r>
          </w:p>
        </w:tc>
      </w:tr>
      <w:tr w:rsidR="00E25290" w:rsidRPr="00E25290" w14:paraId="5EEC664B" w14:textId="77777777" w:rsidTr="0017154E">
        <w:tc>
          <w:tcPr>
            <w:tcW w:w="534" w:type="dxa"/>
            <w:shd w:val="clear" w:color="auto" w:fill="auto"/>
          </w:tcPr>
          <w:p w14:paraId="4EADD131" w14:textId="77777777" w:rsidR="007B60C2" w:rsidRPr="00E25290" w:rsidRDefault="007B60C2"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154.</w:t>
            </w:r>
          </w:p>
        </w:tc>
        <w:tc>
          <w:tcPr>
            <w:tcW w:w="3260" w:type="dxa"/>
            <w:shd w:val="clear" w:color="auto" w:fill="auto"/>
          </w:tcPr>
          <w:p w14:paraId="7D3F321E" w14:textId="77777777" w:rsidR="007B60C2" w:rsidRPr="00E25290" w:rsidRDefault="007B60C2" w:rsidP="00305383">
            <w:pPr>
              <w:spacing w:before="60" w:after="60"/>
              <w:rPr>
                <w:rFonts w:ascii="Arial Narrow" w:hAnsi="Arial Narrow"/>
                <w:sz w:val="20"/>
                <w:szCs w:val="20"/>
              </w:rPr>
            </w:pPr>
            <w:r w:rsidRPr="00E25290">
              <w:rPr>
                <w:rFonts w:ascii="Arial Narrow" w:hAnsi="Arial Narrow" w:cs="Tahoma"/>
                <w:bCs/>
                <w:sz w:val="20"/>
                <w:szCs w:val="20"/>
              </w:rPr>
              <w:t>Rozporządzenie Ministra Edukacji Narodowej w sprawie kryteriów i trybu dokonywania oceny pracy nauczycieli, składu i sposobu powoływania zespołu oceniającego oraz trybu postępowania odwoławczego.</w:t>
            </w:r>
          </w:p>
        </w:tc>
        <w:tc>
          <w:tcPr>
            <w:tcW w:w="4536"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536"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17154E">
        <w:tc>
          <w:tcPr>
            <w:tcW w:w="534" w:type="dxa"/>
            <w:shd w:val="clear" w:color="auto" w:fill="auto"/>
          </w:tcPr>
          <w:p w14:paraId="2E1D222A" w14:textId="77777777" w:rsidR="007B60C2" w:rsidRPr="00E25290" w:rsidRDefault="007B60C2"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155.</w:t>
            </w:r>
          </w:p>
        </w:tc>
        <w:tc>
          <w:tcPr>
            <w:tcW w:w="3260" w:type="dxa"/>
            <w:shd w:val="clear" w:color="auto" w:fill="auto"/>
          </w:tcPr>
          <w:p w14:paraId="2EB473B6" w14:textId="77777777" w:rsidR="007B60C2" w:rsidRPr="00E25290" w:rsidRDefault="007B60C2" w:rsidP="00305383">
            <w:pPr>
              <w:spacing w:before="60" w:after="60"/>
              <w:rPr>
                <w:rFonts w:ascii="Arial Narrow" w:hAnsi="Arial Narrow"/>
                <w:sz w:val="20"/>
                <w:szCs w:val="20"/>
              </w:rPr>
            </w:pPr>
            <w:r w:rsidRPr="00E25290">
              <w:rPr>
                <w:rFonts w:ascii="Arial Narrow" w:hAnsi="Arial Narrow" w:cs="Tahoma"/>
                <w:bCs/>
                <w:sz w:val="20"/>
                <w:szCs w:val="20"/>
              </w:rPr>
              <w:t>Rozporządzenie Ministra Edukacji Narodowej w sprawie uzyskiwania stopni awansu zawodowego przez nauczycieli.</w:t>
            </w:r>
          </w:p>
        </w:tc>
        <w:tc>
          <w:tcPr>
            <w:tcW w:w="4536" w:type="dxa"/>
            <w:shd w:val="clear" w:color="auto" w:fill="auto"/>
          </w:tcPr>
          <w:p w14:paraId="5BC7C769" w14:textId="77777777" w:rsidR="007B60C2" w:rsidRPr="00E25290" w:rsidRDefault="007B60C2" w:rsidP="00305383">
            <w:pPr>
              <w:spacing w:before="60"/>
              <w:rPr>
                <w:rFonts w:ascii="Arial Narrow" w:hAnsi="Arial Narrow"/>
                <w:bCs/>
                <w:sz w:val="20"/>
              </w:rPr>
            </w:pPr>
            <w:r w:rsidRPr="00E25290">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E25290">
              <w:rPr>
                <w:rFonts w:ascii="Arial Narrow" w:hAnsi="Arial Narrow"/>
                <w:sz w:val="20"/>
                <w:szCs w:val="20"/>
              </w:rPr>
              <w:br/>
              <w:t>(Dz. U. poz. 2203).</w:t>
            </w:r>
          </w:p>
        </w:tc>
        <w:tc>
          <w:tcPr>
            <w:tcW w:w="4536" w:type="dxa"/>
            <w:shd w:val="clear" w:color="auto" w:fill="auto"/>
          </w:tcPr>
          <w:p w14:paraId="1A39ED20" w14:textId="77777777" w:rsidR="00C14C48" w:rsidRPr="00E25290" w:rsidRDefault="00C14C48" w:rsidP="00C14C48">
            <w:pPr>
              <w:spacing w:before="60"/>
              <w:rPr>
                <w:rFonts w:ascii="Arial Narrow" w:hAnsi="Arial Narrow"/>
                <w:sz w:val="20"/>
                <w:szCs w:val="20"/>
              </w:rPr>
            </w:pPr>
            <w:r w:rsidRPr="00E25290">
              <w:rPr>
                <w:rFonts w:ascii="Arial Narrow" w:hAnsi="Arial Narrow"/>
                <w:sz w:val="20"/>
                <w:szCs w:val="20"/>
              </w:rPr>
              <w:t>Rozporządzenie będzie określało:</w:t>
            </w:r>
          </w:p>
          <w:p w14:paraId="3B4AA045" w14:textId="77777777" w:rsidR="00C14C48" w:rsidRPr="00E25290" w:rsidRDefault="00C14C48" w:rsidP="00C14C48">
            <w:pPr>
              <w:rPr>
                <w:rFonts w:ascii="Arial Narrow" w:hAnsi="Arial Narrow"/>
                <w:sz w:val="20"/>
                <w:szCs w:val="20"/>
              </w:rPr>
            </w:pPr>
            <w:r w:rsidRPr="00E25290">
              <w:rPr>
                <w:rFonts w:ascii="Arial Narrow" w:hAnsi="Arial Narrow"/>
                <w:sz w:val="20"/>
                <w:szCs w:val="20"/>
              </w:rPr>
              <w:t>1) sposób odbywania stażu,</w:t>
            </w:r>
          </w:p>
          <w:p w14:paraId="38F34105" w14:textId="77777777"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2) rodzaj dokumentacji załączanej do wniosku o podjęcie postępowania kwalifikacyjnego lub egzaminacyjnego,</w:t>
            </w:r>
          </w:p>
          <w:p w14:paraId="6712415E" w14:textId="77777777"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3) zakres wymagań do uzyskania poszczególnych stopni awansu zawodowego,</w:t>
            </w:r>
          </w:p>
          <w:p w14:paraId="4262AA36" w14:textId="77777777"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 xml:space="preserve">4) tryb działania komisji kwalifikacyjnych </w:t>
            </w:r>
            <w:r w:rsidRPr="00E25290">
              <w:rPr>
                <w:rFonts w:ascii="Arial Narrow" w:hAnsi="Arial Narrow"/>
                <w:sz w:val="20"/>
                <w:szCs w:val="20"/>
              </w:rPr>
              <w:br/>
              <w:t>i egzaminacyjnych,</w:t>
            </w:r>
          </w:p>
          <w:p w14:paraId="5E28A525" w14:textId="77777777"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lastRenderedPageBreak/>
              <w:t>5) wzory zaświadczeń o uzyskaniu akceptacji lub zdaniu egzaminu oraz wzory aktów nadania stopni awansu zawodowego,</w:t>
            </w:r>
          </w:p>
          <w:p w14:paraId="585459E0" w14:textId="77777777" w:rsidR="007B60C2" w:rsidRPr="00E25290" w:rsidRDefault="00C14C48" w:rsidP="00C14C48">
            <w:pPr>
              <w:spacing w:before="60" w:after="60"/>
              <w:rPr>
                <w:rFonts w:ascii="Arial Narrow" w:hAnsi="Arial Narrow"/>
                <w:sz w:val="20"/>
                <w:szCs w:val="20"/>
              </w:rPr>
            </w:pPr>
            <w:r w:rsidRPr="00E25290">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14:paraId="3708D39F" w14:textId="77777777"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lastRenderedPageBreak/>
              <w:t>II kwartał</w:t>
            </w:r>
            <w:r w:rsidRPr="00E25290">
              <w:rPr>
                <w:rFonts w:ascii="Arial Narrow" w:hAnsi="Arial Narrow"/>
                <w:sz w:val="20"/>
                <w:szCs w:val="20"/>
              </w:rPr>
              <w:br/>
              <w:t>2018 r.</w:t>
            </w:r>
          </w:p>
        </w:tc>
        <w:tc>
          <w:tcPr>
            <w:tcW w:w="1701" w:type="dxa"/>
            <w:shd w:val="clear" w:color="auto" w:fill="auto"/>
          </w:tcPr>
          <w:p w14:paraId="68AB4E28" w14:textId="77777777"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Monika Barwińska</w:t>
            </w:r>
          </w:p>
          <w:p w14:paraId="0EE234BE" w14:textId="77777777"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główny specjalista</w:t>
            </w:r>
          </w:p>
          <w:p w14:paraId="170E1932" w14:textId="77777777" w:rsidR="00C14C48" w:rsidRPr="00E25290" w:rsidRDefault="00C14C48" w:rsidP="00C14C48">
            <w:pPr>
              <w:shd w:val="clear" w:color="auto" w:fill="FFFFFF"/>
              <w:jc w:val="center"/>
              <w:rPr>
                <w:rFonts w:ascii="Arial Narrow" w:hAnsi="Arial Narrow"/>
                <w:b/>
                <w:bCs/>
                <w:sz w:val="20"/>
                <w:szCs w:val="20"/>
              </w:rPr>
            </w:pPr>
          </w:p>
          <w:p w14:paraId="12E9412C" w14:textId="77777777"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E25290" w:rsidRPr="00E25290" w14:paraId="3D196BEA" w14:textId="77777777" w:rsidTr="0017154E">
        <w:tc>
          <w:tcPr>
            <w:tcW w:w="534" w:type="dxa"/>
            <w:shd w:val="clear" w:color="auto" w:fill="auto"/>
          </w:tcPr>
          <w:p w14:paraId="5E6BE59F" w14:textId="77777777"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14:paraId="6C54DE00" w14:textId="77777777"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276" w:type="dxa"/>
            <w:shd w:val="clear" w:color="auto" w:fill="auto"/>
          </w:tcPr>
          <w:p w14:paraId="6EF41940" w14:textId="77777777"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t>III kwartał 2018 r.</w:t>
            </w:r>
          </w:p>
        </w:tc>
        <w:tc>
          <w:tcPr>
            <w:tcW w:w="1701" w:type="dxa"/>
            <w:shd w:val="clear" w:color="auto" w:fill="auto"/>
          </w:tcPr>
          <w:p w14:paraId="2579AABB" w14:textId="77777777"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Edyta Bakierzyńska</w:t>
            </w:r>
          </w:p>
          <w:p w14:paraId="479792C9" w14:textId="77777777"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starszy specjalista</w:t>
            </w:r>
          </w:p>
          <w:p w14:paraId="1CE71478" w14:textId="77777777" w:rsidR="00C14C48" w:rsidRPr="00E25290" w:rsidRDefault="00C14C48" w:rsidP="00C14C48">
            <w:pPr>
              <w:shd w:val="clear" w:color="auto" w:fill="FFFFFF"/>
              <w:jc w:val="center"/>
              <w:rPr>
                <w:rFonts w:ascii="Arial Narrow" w:hAnsi="Arial Narrow"/>
                <w:b/>
                <w:bCs/>
                <w:sz w:val="20"/>
                <w:szCs w:val="20"/>
              </w:rPr>
            </w:pPr>
          </w:p>
          <w:p w14:paraId="68090533" w14:textId="77777777"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6B479F" w:rsidRPr="006B479F" w14:paraId="498F86E8" w14:textId="77777777" w:rsidTr="0017154E">
        <w:tc>
          <w:tcPr>
            <w:tcW w:w="534" w:type="dxa"/>
            <w:shd w:val="clear" w:color="auto" w:fill="auto"/>
          </w:tcPr>
          <w:p w14:paraId="134DC98D" w14:textId="77777777" w:rsidR="00017DAD" w:rsidRPr="006B479F" w:rsidRDefault="00017DAD" w:rsidP="00017DAD">
            <w:pPr>
              <w:spacing w:before="60" w:after="60"/>
              <w:ind w:left="-57"/>
              <w:jc w:val="right"/>
              <w:rPr>
                <w:rFonts w:ascii="Arial Narrow" w:hAnsi="Arial Narrow"/>
                <w:sz w:val="20"/>
                <w:szCs w:val="20"/>
              </w:rPr>
            </w:pPr>
            <w:r w:rsidRPr="006B479F">
              <w:rPr>
                <w:rFonts w:ascii="Arial Narrow" w:hAnsi="Arial Narrow"/>
                <w:sz w:val="20"/>
                <w:szCs w:val="20"/>
              </w:rPr>
              <w:t>157.</w:t>
            </w:r>
          </w:p>
        </w:tc>
        <w:tc>
          <w:tcPr>
            <w:tcW w:w="3260" w:type="dxa"/>
            <w:shd w:val="clear" w:color="auto" w:fill="auto"/>
          </w:tcPr>
          <w:p w14:paraId="2A39DC0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akredytacji placówek doskonalenia nauczycieli. </w:t>
            </w:r>
          </w:p>
        </w:tc>
        <w:tc>
          <w:tcPr>
            <w:tcW w:w="4536" w:type="dxa"/>
            <w:shd w:val="clear" w:color="auto" w:fill="auto"/>
          </w:tcPr>
          <w:p w14:paraId="08BA95B2"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Realizacja nowego upoważnienia zawartego w art.187</w:t>
            </w:r>
            <w:r w:rsidRPr="006B479F">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77777777" w:rsidR="00017DAD" w:rsidRPr="006B479F" w:rsidRDefault="00017DAD" w:rsidP="00017DAD">
            <w:pPr>
              <w:pStyle w:val="Default"/>
              <w:spacing w:before="60" w:after="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6B479F">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14:paraId="14290A63"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 kwartał 2018 r.</w:t>
            </w:r>
          </w:p>
        </w:tc>
        <w:tc>
          <w:tcPr>
            <w:tcW w:w="1701" w:type="dxa"/>
            <w:shd w:val="clear" w:color="auto" w:fill="auto"/>
          </w:tcPr>
          <w:p w14:paraId="0580235A"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1FD8EDB1" w14:textId="77777777" w:rsidR="00017DAD" w:rsidRPr="006B479F" w:rsidRDefault="00017DAD" w:rsidP="00017DAD">
            <w:pPr>
              <w:jc w:val="center"/>
              <w:rPr>
                <w:rFonts w:ascii="Arial Narrow" w:hAnsi="Arial Narrow"/>
                <w:sz w:val="20"/>
                <w:szCs w:val="20"/>
              </w:rPr>
            </w:pPr>
          </w:p>
          <w:p w14:paraId="60236967"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059CF38F" w14:textId="77777777" w:rsidTr="0017154E">
        <w:tc>
          <w:tcPr>
            <w:tcW w:w="534" w:type="dxa"/>
            <w:shd w:val="clear" w:color="auto" w:fill="auto"/>
          </w:tcPr>
          <w:p w14:paraId="2237611A"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158.</w:t>
            </w:r>
          </w:p>
        </w:tc>
        <w:tc>
          <w:tcPr>
            <w:tcW w:w="3260" w:type="dxa"/>
            <w:shd w:val="clear" w:color="auto" w:fill="auto"/>
          </w:tcPr>
          <w:p w14:paraId="4194EEB9" w14:textId="77777777"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w:t>
            </w:r>
            <w:r w:rsidRPr="006B479F">
              <w:rPr>
                <w:rFonts w:ascii="Arial Narrow" w:hAnsi="Arial Narrow"/>
                <w:sz w:val="20"/>
                <w:szCs w:val="20"/>
              </w:rPr>
              <w:lastRenderedPageBreak/>
              <w:t xml:space="preserve">obowiązku finansowania doradztwa metodycznego </w:t>
            </w:r>
            <w:r w:rsidRPr="006B479F">
              <w:rPr>
                <w:rFonts w:ascii="Arial Narrow" w:hAnsi="Arial Narrow"/>
                <w:sz w:val="20"/>
                <w:szCs w:val="20"/>
              </w:rPr>
              <w:br/>
              <w:t xml:space="preserve">ze środków wojewodów. </w:t>
            </w:r>
          </w:p>
        </w:tc>
        <w:tc>
          <w:tcPr>
            <w:tcW w:w="4536" w:type="dxa"/>
            <w:shd w:val="clear" w:color="auto" w:fill="auto"/>
          </w:tcPr>
          <w:p w14:paraId="01BEA8FC"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lastRenderedPageBreak/>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zadań obowiązkowych placówek doskonalenia nauczycieli, w tym ich uzupełnienie o zadania </w:t>
            </w:r>
            <w:r w:rsidRPr="006B479F">
              <w:rPr>
                <w:rFonts w:ascii="Arial Narrow" w:eastAsia="Calibri" w:hAnsi="Arial Narrow" w:cs="Times New Roman"/>
                <w:color w:val="auto"/>
                <w:sz w:val="20"/>
                <w:szCs w:val="20"/>
                <w:lang w:eastAsia="en-US"/>
              </w:rPr>
              <w:lastRenderedPageBreak/>
              <w:t>obowiązkowe nowo tworzonej placówki doskonalenia nauczycieli prowadzonej przez ministra właściwego do spraw zdrowia,</w:t>
            </w:r>
          </w:p>
          <w:p w14:paraId="4FDFE984"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276" w:type="dxa"/>
            <w:shd w:val="clear" w:color="auto" w:fill="auto"/>
          </w:tcPr>
          <w:p w14:paraId="5C0E3BDA" w14:textId="77777777" w:rsidR="00017DAD" w:rsidRPr="006B479F" w:rsidRDefault="00017DAD" w:rsidP="00017DAD">
            <w:pPr>
              <w:spacing w:before="60" w:after="60"/>
              <w:jc w:val="center"/>
              <w:rPr>
                <w:rFonts w:ascii="Arial Narrow" w:hAnsi="Arial Narrow"/>
                <w:bCs/>
                <w:sz w:val="20"/>
                <w:szCs w:val="20"/>
              </w:rPr>
            </w:pPr>
            <w:r w:rsidRPr="006B479F">
              <w:rPr>
                <w:rFonts w:ascii="Arial Narrow" w:hAnsi="Arial Narrow"/>
                <w:bCs/>
                <w:sz w:val="20"/>
                <w:szCs w:val="20"/>
              </w:rPr>
              <w:lastRenderedPageBreak/>
              <w:t>III kwartał 2018 r.</w:t>
            </w:r>
          </w:p>
        </w:tc>
        <w:tc>
          <w:tcPr>
            <w:tcW w:w="1701" w:type="dxa"/>
            <w:shd w:val="clear" w:color="auto" w:fill="auto"/>
          </w:tcPr>
          <w:p w14:paraId="291AFE4D"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14:paraId="0B9A9D3A" w14:textId="77777777" w:rsidR="00017DAD" w:rsidRPr="006B479F" w:rsidRDefault="00017DAD" w:rsidP="00017DAD">
            <w:pPr>
              <w:jc w:val="center"/>
              <w:rPr>
                <w:rFonts w:ascii="Arial Narrow" w:hAnsi="Arial Narrow"/>
                <w:sz w:val="20"/>
                <w:szCs w:val="20"/>
              </w:rPr>
            </w:pPr>
          </w:p>
          <w:p w14:paraId="458E77F6"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79231122" w14:textId="77777777" w:rsidTr="0017154E">
        <w:tc>
          <w:tcPr>
            <w:tcW w:w="534" w:type="dxa"/>
            <w:shd w:val="clear" w:color="auto" w:fill="auto"/>
          </w:tcPr>
          <w:p w14:paraId="71386A98"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0"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536"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14:paraId="6C043A46"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17154E">
        <w:tc>
          <w:tcPr>
            <w:tcW w:w="534" w:type="dxa"/>
            <w:shd w:val="clear" w:color="auto" w:fill="auto"/>
          </w:tcPr>
          <w:p w14:paraId="51554A80"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0" w:type="dxa"/>
            <w:shd w:val="clear" w:color="auto" w:fill="auto"/>
          </w:tcPr>
          <w:p w14:paraId="5017ED5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 doskonalenia zawodowego nauczycieli.</w:t>
            </w:r>
          </w:p>
        </w:tc>
        <w:tc>
          <w:tcPr>
            <w:tcW w:w="4536"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536"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276"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IV kwartał 2018 r.</w:t>
            </w:r>
          </w:p>
        </w:tc>
        <w:tc>
          <w:tcPr>
            <w:tcW w:w="1701"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17154E">
        <w:tc>
          <w:tcPr>
            <w:tcW w:w="534" w:type="dxa"/>
            <w:shd w:val="clear" w:color="auto" w:fill="auto"/>
          </w:tcPr>
          <w:p w14:paraId="5E90E5C4"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161.</w:t>
            </w:r>
          </w:p>
        </w:tc>
        <w:tc>
          <w:tcPr>
            <w:tcW w:w="3260" w:type="dxa"/>
            <w:shd w:val="clear" w:color="auto" w:fill="auto"/>
          </w:tcPr>
          <w:p w14:paraId="77CB6B9D"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zakresu </w:t>
            </w:r>
            <w:r w:rsidRPr="006B479F">
              <w:rPr>
                <w:rFonts w:ascii="Arial Narrow" w:hAnsi="Arial Narrow"/>
                <w:sz w:val="20"/>
                <w:szCs w:val="20"/>
              </w:rPr>
              <w:br/>
              <w:t>i warunków przyznawania świadczeń przysługujących nauczycielom polskim skierowanym lub delegowanym do pracy za granicą.</w:t>
            </w:r>
          </w:p>
        </w:tc>
        <w:tc>
          <w:tcPr>
            <w:tcW w:w="4536"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536"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r>
            <w:r w:rsidRPr="006B479F">
              <w:rPr>
                <w:rFonts w:ascii="Arial Narrow" w:hAnsi="Arial Narrow"/>
                <w:sz w:val="20"/>
                <w:szCs w:val="20"/>
              </w:rPr>
              <w:lastRenderedPageBreak/>
              <w:t>w przypadku nauczycieli kierowanych do państw europejskich i 285% w przypadku kierowania do państw pozaeuropejskich.</w:t>
            </w:r>
          </w:p>
        </w:tc>
        <w:tc>
          <w:tcPr>
            <w:tcW w:w="1276"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lastRenderedPageBreak/>
              <w:t>III kwartał 2018 r.</w:t>
            </w:r>
          </w:p>
        </w:tc>
        <w:tc>
          <w:tcPr>
            <w:tcW w:w="1701"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6B479F" w14:paraId="37BB957B" w14:textId="77777777" w:rsidTr="006B479F">
        <w:tc>
          <w:tcPr>
            <w:tcW w:w="534" w:type="dxa"/>
            <w:shd w:val="clear" w:color="auto" w:fill="auto"/>
          </w:tcPr>
          <w:p w14:paraId="384DE687" w14:textId="77777777" w:rsidR="006B479F" w:rsidRPr="00D80D93" w:rsidRDefault="006B479F" w:rsidP="006B479F">
            <w:pPr>
              <w:shd w:val="clear" w:color="auto" w:fill="FFFFFF"/>
              <w:spacing w:before="60" w:after="60"/>
              <w:ind w:left="-57"/>
              <w:jc w:val="right"/>
              <w:rPr>
                <w:rFonts w:ascii="Arial Narrow" w:hAnsi="Arial Narrow"/>
                <w:sz w:val="20"/>
                <w:szCs w:val="20"/>
              </w:rPr>
            </w:pPr>
            <w:r w:rsidRPr="00D80D93">
              <w:rPr>
                <w:rFonts w:ascii="Arial Narrow" w:hAnsi="Arial Narrow"/>
                <w:sz w:val="20"/>
                <w:szCs w:val="20"/>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F91A7AE" w14:textId="77777777" w:rsidR="006B479F" w:rsidRPr="00D80D93" w:rsidRDefault="006B479F" w:rsidP="006B479F">
            <w:pPr>
              <w:shd w:val="clear" w:color="auto" w:fill="FFFFFF"/>
              <w:spacing w:before="60" w:after="60"/>
              <w:rPr>
                <w:rFonts w:ascii="Arial Narrow" w:hAnsi="Arial Narrow" w:cs="Tahoma"/>
                <w:bCs/>
                <w:sz w:val="20"/>
                <w:szCs w:val="20"/>
              </w:rPr>
            </w:pPr>
            <w:r w:rsidRPr="00D80D93">
              <w:rPr>
                <w:rFonts w:ascii="Arial Narrow" w:hAnsi="Arial Narrow" w:cs="Tahoma"/>
                <w:bCs/>
                <w:sz w:val="20"/>
                <w:szCs w:val="20"/>
              </w:rPr>
              <w:t xml:space="preserve">Rozporządzenie Ministra Edukacji Narodowej zmieniające rozporządzenie </w:t>
            </w:r>
            <w:r w:rsidR="004E3ADD" w:rsidRPr="00D80D93">
              <w:rPr>
                <w:rFonts w:ascii="Arial Narrow" w:hAnsi="Arial Narrow" w:cs="Tahoma"/>
                <w:bCs/>
                <w:sz w:val="20"/>
                <w:szCs w:val="20"/>
              </w:rPr>
              <w:br/>
            </w:r>
            <w:r w:rsidRPr="00D80D93">
              <w:rPr>
                <w:rFonts w:ascii="Arial Narrow" w:hAnsi="Arial Narrow" w:cs="Tahoma"/>
                <w:bCs/>
                <w:sz w:val="20"/>
                <w:szCs w:val="20"/>
              </w:rPr>
              <w:t xml:space="preserve">w sprawie zasad organizacji </w:t>
            </w:r>
            <w:r w:rsidRPr="00D80D93">
              <w:rPr>
                <w:rFonts w:ascii="Arial Narrow" w:hAnsi="Arial Narrow" w:cs="Tahoma"/>
                <w:bCs/>
                <w:sz w:val="20"/>
                <w:szCs w:val="20"/>
              </w:rPr>
              <w:br/>
              <w:t>i udzielania pomocy psychologiczno-pedagogicznej w publicznych przedszkolach, szkołach i placówkach.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D80D93" w:rsidRDefault="006B479F" w:rsidP="006B479F">
            <w:pPr>
              <w:shd w:val="clear" w:color="auto" w:fill="FFFFFF"/>
              <w:autoSpaceDE w:val="0"/>
              <w:autoSpaceDN w:val="0"/>
              <w:adjustRightInd w:val="0"/>
              <w:spacing w:before="60" w:after="60"/>
              <w:rPr>
                <w:rFonts w:ascii="Arial Narrow" w:hAnsi="Arial Narrow"/>
                <w:sz w:val="20"/>
                <w:szCs w:val="20"/>
              </w:rPr>
            </w:pPr>
            <w:r w:rsidRPr="00D80D93">
              <w:rPr>
                <w:rFonts w:ascii="Arial Narrow" w:hAnsi="Arial Narrow"/>
                <w:sz w:val="20"/>
                <w:szCs w:val="20"/>
              </w:rPr>
              <w:t xml:space="preserve">Nowelizacja rozporządzenia wynika z konieczności dostosowania regulacji do rozwiązań wprowadzonych </w:t>
            </w:r>
            <w:r w:rsidRPr="00D80D93">
              <w:rPr>
                <w:rFonts w:ascii="Arial Narrow" w:hAnsi="Arial Narrow"/>
                <w:sz w:val="20"/>
                <w:szCs w:val="20"/>
              </w:rPr>
              <w:br/>
              <w:t xml:space="preserve">w ustawie z dnia 14 grudnia 2016 r. – Prawo oświatowe (Dz. U. z 2017 r. poz. 59, z późn. zm.) na mocy art. 86 </w:t>
            </w:r>
            <w:r w:rsidRPr="00D80D93">
              <w:rPr>
                <w:rFonts w:ascii="Arial Narrow" w:hAnsi="Arial Narrow"/>
                <w:sz w:val="20"/>
                <w:szCs w:val="20"/>
              </w:rPr>
              <w:br/>
              <w:t xml:space="preserve">pkt 4 lit. b ustawy z dnia 27 października 2017 r. </w:t>
            </w:r>
            <w:r w:rsidRPr="00D80D93">
              <w:rPr>
                <w:rFonts w:ascii="Arial Narrow" w:hAnsi="Arial Narrow"/>
                <w:sz w:val="20"/>
                <w:szCs w:val="20"/>
              </w:rPr>
              <w:br/>
              <w:t xml:space="preserve">o finansowaniu zadań oświatowych (Dz. U. poz. 2203) </w:t>
            </w:r>
            <w:r w:rsidRPr="00D80D93">
              <w:rPr>
                <w:rFonts w:ascii="Arial Narrow" w:hAnsi="Arial Narrow"/>
                <w:sz w:val="20"/>
                <w:szCs w:val="20"/>
              </w:rPr>
              <w:br/>
              <w:t xml:space="preserve">oraz projektowanych przepisów rozporządzenia wydawanego na podstawie art. 47 ust. 1 pkt 4 ustawy </w:t>
            </w:r>
            <w:r w:rsidRPr="00D80D93">
              <w:rPr>
                <w:rFonts w:ascii="Arial Narrow" w:hAnsi="Arial Narrow"/>
                <w:sz w:val="20"/>
                <w:szCs w:val="20"/>
              </w:rPr>
              <w:br/>
              <w:t>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D80D93" w:rsidRDefault="006B479F" w:rsidP="006B479F">
            <w:pPr>
              <w:shd w:val="clear" w:color="auto" w:fill="FFFFFF"/>
              <w:autoSpaceDE w:val="0"/>
              <w:autoSpaceDN w:val="0"/>
              <w:adjustRightInd w:val="0"/>
              <w:spacing w:before="60" w:after="60"/>
              <w:rPr>
                <w:rFonts w:ascii="Arial Narrow" w:hAnsi="Arial Narrow"/>
                <w:sz w:val="20"/>
                <w:szCs w:val="20"/>
              </w:rPr>
            </w:pPr>
            <w:r w:rsidRPr="00D80D93">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D80D93">
              <w:rPr>
                <w:rFonts w:ascii="Arial Narrow" w:hAnsi="Arial Narrow"/>
                <w:sz w:val="20"/>
                <w:szCs w:val="20"/>
              </w:rPr>
              <w:br/>
              <w:t>ust. 2 ww. ustawy, lub asystenta wychowawcy świetlicy.</w:t>
            </w:r>
          </w:p>
          <w:p w14:paraId="66A006FD" w14:textId="77777777" w:rsidR="006B479F" w:rsidRPr="00D80D93" w:rsidRDefault="006B479F" w:rsidP="006B479F">
            <w:pPr>
              <w:shd w:val="clear" w:color="auto" w:fill="FFFFFF"/>
              <w:autoSpaceDE w:val="0"/>
              <w:autoSpaceDN w:val="0"/>
              <w:adjustRightInd w:val="0"/>
              <w:spacing w:before="60" w:after="60"/>
              <w:rPr>
                <w:rFonts w:ascii="Arial Narrow" w:hAnsi="Arial Narrow"/>
                <w:sz w:val="20"/>
                <w:szCs w:val="20"/>
              </w:rPr>
            </w:pPr>
            <w:r w:rsidRPr="00D80D93">
              <w:rPr>
                <w:rFonts w:ascii="Arial Narrow" w:hAnsi="Arial Narrow"/>
                <w:sz w:val="20"/>
                <w:szCs w:val="20"/>
              </w:rPr>
              <w:t xml:space="preserve">Jednocześnie, zgodnie z przepisem przejściowym zawartym w art. 143 ustawy z dnia 27 października 2017 r. o finansowaniu zadań oświatowych, osoby zatrudnione </w:t>
            </w:r>
            <w:r w:rsidRPr="00D80D93">
              <w:rPr>
                <w:rFonts w:ascii="Arial Narrow" w:hAnsi="Arial Narrow"/>
                <w:sz w:val="20"/>
                <w:szCs w:val="20"/>
              </w:rPr>
              <w:br/>
              <w:t xml:space="preserve">w dniu 1 września 2018 r. na stanowisku asystenta nauczyciela, asystenta osoby niebędącej nauczycielem, </w:t>
            </w:r>
            <w:r w:rsidRPr="00D80D93">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D80D93" w:rsidRDefault="006B479F" w:rsidP="006B479F">
            <w:pPr>
              <w:shd w:val="clear" w:color="auto" w:fill="FFFFFF"/>
              <w:autoSpaceDE w:val="0"/>
              <w:autoSpaceDN w:val="0"/>
              <w:adjustRightInd w:val="0"/>
              <w:spacing w:before="60" w:after="60"/>
              <w:rPr>
                <w:rFonts w:ascii="Arial Narrow" w:hAnsi="Arial Narrow"/>
                <w:sz w:val="20"/>
                <w:szCs w:val="20"/>
              </w:rPr>
            </w:pPr>
            <w:r w:rsidRPr="00D80D93">
              <w:rPr>
                <w:rFonts w:ascii="Arial Narrow" w:hAnsi="Arial Narrow"/>
                <w:sz w:val="20"/>
                <w:szCs w:val="20"/>
              </w:rPr>
              <w:t xml:space="preserve">Ponadto, z dniem 1 września 2018 r. wejdą w życie przepisy rozporządzenia Ministra Edukacji Narodowej </w:t>
            </w:r>
            <w:r w:rsidRPr="00D80D93">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A723E" w14:textId="77777777" w:rsidR="006B479F" w:rsidRPr="00D80D93" w:rsidRDefault="006B479F" w:rsidP="006B479F">
            <w:pPr>
              <w:spacing w:before="60" w:after="60"/>
              <w:jc w:val="center"/>
              <w:rPr>
                <w:rFonts w:ascii="Arial Narrow" w:hAnsi="Arial Narrow"/>
                <w:sz w:val="20"/>
                <w:szCs w:val="20"/>
              </w:rPr>
            </w:pPr>
            <w:r w:rsidRPr="00D80D93">
              <w:rPr>
                <w:rFonts w:ascii="Arial Narrow" w:hAnsi="Arial Narrow"/>
                <w:sz w:val="20"/>
                <w:szCs w:val="20"/>
              </w:rPr>
              <w:t>II kwartał</w:t>
            </w:r>
            <w:r w:rsidRPr="00D80D93">
              <w:rPr>
                <w:rFonts w:ascii="Arial Narrow" w:hAnsi="Arial Narrow"/>
                <w:sz w:val="20"/>
                <w:szCs w:val="20"/>
              </w:rPr>
              <w:br/>
              <w:t>2018 r.</w:t>
            </w:r>
          </w:p>
          <w:p w14:paraId="11FD9A34" w14:textId="77777777" w:rsidR="006B479F" w:rsidRPr="00D80D93" w:rsidRDefault="006B479F" w:rsidP="006B479F">
            <w:pPr>
              <w:spacing w:before="60" w:after="60"/>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D80D93" w:rsidRDefault="006B479F" w:rsidP="006B479F">
            <w:pPr>
              <w:shd w:val="clear" w:color="auto" w:fill="FFFFFF"/>
              <w:spacing w:before="60"/>
              <w:jc w:val="center"/>
              <w:rPr>
                <w:rFonts w:ascii="Arial Narrow" w:hAnsi="Arial Narrow"/>
                <w:sz w:val="20"/>
                <w:szCs w:val="20"/>
              </w:rPr>
            </w:pPr>
            <w:r w:rsidRPr="00D80D93">
              <w:rPr>
                <w:rFonts w:ascii="Arial Narrow" w:hAnsi="Arial Narrow"/>
                <w:sz w:val="20"/>
                <w:szCs w:val="20"/>
              </w:rPr>
              <w:t>Katarzyna Tyczka</w:t>
            </w:r>
          </w:p>
          <w:p w14:paraId="3FDC579E" w14:textId="77777777" w:rsidR="006B479F" w:rsidRPr="00D80D93" w:rsidRDefault="006B479F" w:rsidP="006B479F">
            <w:pPr>
              <w:shd w:val="clear" w:color="auto" w:fill="FFFFFF"/>
              <w:jc w:val="center"/>
              <w:rPr>
                <w:rFonts w:ascii="Arial Narrow" w:hAnsi="Arial Narrow"/>
                <w:sz w:val="20"/>
                <w:szCs w:val="20"/>
              </w:rPr>
            </w:pPr>
            <w:r w:rsidRPr="00D80D93">
              <w:rPr>
                <w:rFonts w:ascii="Arial Narrow" w:hAnsi="Arial Narrow"/>
                <w:sz w:val="20"/>
                <w:szCs w:val="20"/>
              </w:rPr>
              <w:t>- główny specjalista</w:t>
            </w:r>
          </w:p>
          <w:p w14:paraId="031A2B75" w14:textId="77777777" w:rsidR="006B479F" w:rsidRPr="00D80D93" w:rsidRDefault="006B479F" w:rsidP="006B479F">
            <w:pPr>
              <w:shd w:val="clear" w:color="auto" w:fill="FFFFFF"/>
              <w:jc w:val="center"/>
              <w:rPr>
                <w:rFonts w:ascii="Arial Narrow" w:hAnsi="Arial Narrow"/>
                <w:sz w:val="20"/>
                <w:szCs w:val="20"/>
              </w:rPr>
            </w:pPr>
          </w:p>
          <w:p w14:paraId="1E01DFED" w14:textId="77777777" w:rsidR="006B479F" w:rsidRPr="00D80D93" w:rsidRDefault="006B479F" w:rsidP="006B479F">
            <w:pPr>
              <w:shd w:val="clear" w:color="auto" w:fill="FFFFFF"/>
              <w:jc w:val="center"/>
              <w:rPr>
                <w:rFonts w:ascii="Arial Narrow" w:hAnsi="Arial Narrow"/>
                <w:b/>
                <w:sz w:val="20"/>
                <w:szCs w:val="20"/>
              </w:rPr>
            </w:pPr>
            <w:r w:rsidRPr="00D80D93">
              <w:rPr>
                <w:rFonts w:ascii="Arial Narrow" w:hAnsi="Arial Narrow"/>
                <w:b/>
                <w:sz w:val="20"/>
                <w:szCs w:val="20"/>
              </w:rPr>
              <w:t>Departament</w:t>
            </w:r>
          </w:p>
          <w:p w14:paraId="48F85852" w14:textId="77777777" w:rsidR="006B479F" w:rsidRPr="00D80D93" w:rsidRDefault="006B479F" w:rsidP="006B479F">
            <w:pPr>
              <w:shd w:val="clear" w:color="auto" w:fill="FFFFFF"/>
              <w:jc w:val="center"/>
              <w:rPr>
                <w:rFonts w:ascii="Arial Narrow" w:hAnsi="Arial Narrow"/>
                <w:b/>
                <w:sz w:val="20"/>
                <w:szCs w:val="20"/>
              </w:rPr>
            </w:pPr>
            <w:r w:rsidRPr="00D80D93">
              <w:rPr>
                <w:rFonts w:ascii="Arial Narrow" w:hAnsi="Arial Narrow"/>
                <w:b/>
                <w:sz w:val="20"/>
                <w:szCs w:val="20"/>
              </w:rPr>
              <w:t>Wychowania</w:t>
            </w:r>
          </w:p>
          <w:p w14:paraId="7A612EBB" w14:textId="77777777" w:rsidR="006B479F" w:rsidRPr="00D80D93" w:rsidRDefault="006B479F" w:rsidP="006B479F">
            <w:pPr>
              <w:shd w:val="clear" w:color="auto" w:fill="FFFFFF"/>
              <w:jc w:val="center"/>
              <w:rPr>
                <w:rFonts w:ascii="Arial Narrow" w:hAnsi="Arial Narrow"/>
                <w:b/>
                <w:sz w:val="20"/>
                <w:szCs w:val="20"/>
              </w:rPr>
            </w:pPr>
            <w:r w:rsidRPr="00D80D93">
              <w:rPr>
                <w:rFonts w:ascii="Arial Narrow" w:hAnsi="Arial Narrow"/>
                <w:b/>
                <w:sz w:val="20"/>
                <w:szCs w:val="20"/>
              </w:rPr>
              <w:t>i Kształcenia</w:t>
            </w:r>
          </w:p>
          <w:p w14:paraId="7D4AC02E" w14:textId="77777777" w:rsidR="006B479F" w:rsidRPr="00D80D93" w:rsidRDefault="006B479F" w:rsidP="006B479F">
            <w:pPr>
              <w:shd w:val="clear" w:color="auto" w:fill="FFFFFF"/>
              <w:jc w:val="center"/>
              <w:rPr>
                <w:rFonts w:ascii="Arial Narrow" w:hAnsi="Arial Narrow"/>
                <w:sz w:val="20"/>
                <w:szCs w:val="20"/>
              </w:rPr>
            </w:pPr>
            <w:r w:rsidRPr="00D80D93">
              <w:rPr>
                <w:rFonts w:ascii="Arial Narrow" w:hAnsi="Arial Narrow"/>
                <w:b/>
                <w:sz w:val="20"/>
                <w:szCs w:val="20"/>
              </w:rPr>
              <w:t>Integracyjnego</w:t>
            </w:r>
          </w:p>
        </w:tc>
      </w:tr>
      <w:tr w:rsidR="00586514" w:rsidRPr="006B479F" w14:paraId="711E3224" w14:textId="77777777" w:rsidTr="006B479F">
        <w:tc>
          <w:tcPr>
            <w:tcW w:w="534" w:type="dxa"/>
            <w:shd w:val="clear" w:color="auto" w:fill="auto"/>
          </w:tcPr>
          <w:p w14:paraId="4095640F" w14:textId="1C71DC39" w:rsidR="00586514" w:rsidRPr="00603D99" w:rsidRDefault="00586514" w:rsidP="00586514">
            <w:pPr>
              <w:shd w:val="clear" w:color="auto" w:fill="FFFFFF"/>
              <w:spacing w:before="60" w:after="60"/>
              <w:ind w:left="-57"/>
              <w:jc w:val="right"/>
              <w:rPr>
                <w:rFonts w:ascii="Arial Narrow" w:hAnsi="Arial Narrow"/>
                <w:color w:val="00B050"/>
                <w:sz w:val="20"/>
                <w:szCs w:val="20"/>
              </w:rPr>
            </w:pPr>
            <w:r w:rsidRPr="00603D99">
              <w:rPr>
                <w:rFonts w:ascii="Arial Narrow" w:hAnsi="Arial Narrow"/>
                <w:color w:val="00B050"/>
                <w:sz w:val="20"/>
                <w:szCs w:val="20"/>
              </w:rPr>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E2C632C" w14:textId="0E1E8AD1" w:rsidR="00586514" w:rsidRPr="00603D99" w:rsidRDefault="00586514" w:rsidP="00586514">
            <w:pPr>
              <w:shd w:val="clear" w:color="auto" w:fill="FFFFFF"/>
              <w:spacing w:before="60" w:after="60"/>
              <w:rPr>
                <w:rFonts w:ascii="Arial Narrow" w:hAnsi="Arial Narrow" w:cs="Tahoma"/>
                <w:bCs/>
                <w:color w:val="00B050"/>
                <w:sz w:val="20"/>
                <w:szCs w:val="20"/>
              </w:rPr>
            </w:pPr>
            <w:r w:rsidRPr="00603D99">
              <w:rPr>
                <w:rFonts w:ascii="Arial Narrow" w:hAnsi="Arial Narrow"/>
                <w:color w:val="00B050"/>
                <w:sz w:val="20"/>
                <w:szCs w:val="20"/>
              </w:rPr>
              <w:t xml:space="preserve">Rozporządzenie Ministra Edukacji Narodowej zmieniające rozporządzenie </w:t>
            </w:r>
            <w:r w:rsidRPr="00603D99">
              <w:rPr>
                <w:rFonts w:ascii="Arial Narrow" w:hAnsi="Arial Narrow"/>
                <w:color w:val="00B050"/>
                <w:sz w:val="20"/>
                <w:szCs w:val="20"/>
              </w:rPr>
              <w:br/>
              <w:t>w sprawie szczegółowego sposobu realizacji w szkołach środków towarzyszących o charakterze edukacyjnym, które służą prawidłowej realizacji programu dla szkół oraz upowszechniają wśród dzieci zdrowe nawyki żywieniowe.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olor w:val="00B050"/>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603D99">
              <w:rPr>
                <w:rFonts w:ascii="Arial Narrow" w:hAnsi="Arial Narrow"/>
                <w:color w:val="00B050"/>
                <w:sz w:val="20"/>
                <w:szCs w:val="20"/>
              </w:rPr>
              <w:br/>
              <w:t>ww. program w przyszłym roku szkolnym, należy dookreślić rozdział środków finansowych na poszczególne działania realizowane w ramach programu dla szkół.</w:t>
            </w:r>
          </w:p>
          <w:p w14:paraId="47E57303" w14:textId="77777777" w:rsidR="00586514" w:rsidRPr="00603D99" w:rsidRDefault="00586514" w:rsidP="00586514">
            <w:pPr>
              <w:shd w:val="clear" w:color="auto" w:fill="FFFFFF"/>
              <w:autoSpaceDE w:val="0"/>
              <w:autoSpaceDN w:val="0"/>
              <w:adjustRightInd w:val="0"/>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t>Dodanie przepisów określających środki towarzyszące</w:t>
            </w:r>
            <w:r w:rsidRPr="00603D99">
              <w:rPr>
                <w:rFonts w:ascii="Arial Narrow" w:hAnsi="Arial Narrow" w:cs="Times New Roman"/>
                <w:color w:val="00B050"/>
                <w:sz w:val="20"/>
                <w:szCs w:val="20"/>
              </w:rPr>
              <w:br/>
              <w:t xml:space="preserve">o charakterze edukacyjnym, które mogą być realizowane przez wnioskodawców na podstawie umów, o których mowa w ust. 2 w art. 38u </w:t>
            </w:r>
            <w:r w:rsidRPr="00603D99">
              <w:rPr>
                <w:rFonts w:ascii="Arial Narrow" w:hAnsi="Arial Narrow" w:cs="Times New Roman"/>
                <w:iCs/>
                <w:color w:val="00B050"/>
                <w:sz w:val="20"/>
                <w:szCs w:val="20"/>
              </w:rPr>
              <w:t xml:space="preserve">ustawy z dnia 11 marca 2004 r. </w:t>
            </w:r>
            <w:r w:rsidRPr="00603D99">
              <w:rPr>
                <w:rFonts w:ascii="Arial Narrow" w:hAnsi="Arial Narrow" w:cs="Times New Roman"/>
                <w:iCs/>
                <w:color w:val="00B050"/>
                <w:sz w:val="20"/>
                <w:szCs w:val="20"/>
              </w:rPr>
              <w:br/>
              <w:t>o organizacji niektórych rynków rolnych</w:t>
            </w:r>
            <w:r w:rsidRPr="00603D99">
              <w:rPr>
                <w:rFonts w:ascii="Arial Narrow" w:hAnsi="Arial Narrow" w:cs="Times New Roman"/>
                <w:i/>
                <w:iCs/>
                <w:color w:val="00B050"/>
                <w:sz w:val="20"/>
                <w:szCs w:val="20"/>
              </w:rPr>
              <w:t xml:space="preserve"> </w:t>
            </w:r>
            <w:r w:rsidRPr="00603D99">
              <w:rPr>
                <w:rFonts w:ascii="Arial Narrow" w:hAnsi="Arial Narrow" w:cs="Times New Roman"/>
                <w:iCs/>
                <w:color w:val="00B050"/>
                <w:sz w:val="20"/>
                <w:szCs w:val="20"/>
              </w:rPr>
              <w:t>(D</w:t>
            </w:r>
            <w:r w:rsidRPr="00603D99">
              <w:rPr>
                <w:rFonts w:ascii="Arial Narrow" w:hAnsi="Arial Narrow" w:cs="Times New Roman"/>
                <w:color w:val="00B050"/>
                <w:sz w:val="20"/>
                <w:szCs w:val="20"/>
              </w:rPr>
              <w:t xml:space="preserve">z. U. z 2017 r. poz. 1006, z późn. zm.). </w:t>
            </w:r>
          </w:p>
          <w:p w14:paraId="4B0ADB77"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603D99" w:rsidRDefault="00586514" w:rsidP="00586514">
            <w:pPr>
              <w:shd w:val="clear" w:color="auto" w:fill="FFFFFF"/>
              <w:autoSpaceDE w:val="0"/>
              <w:autoSpaceDN w:val="0"/>
              <w:adjustRightInd w:val="0"/>
              <w:spacing w:before="60" w:after="60"/>
              <w:rPr>
                <w:rFonts w:ascii="Arial Narrow" w:hAnsi="Arial Narrow"/>
                <w:color w:val="00B05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603D99" w:rsidRDefault="00586514" w:rsidP="00586514">
            <w:pPr>
              <w:spacing w:before="60" w:after="60"/>
              <w:jc w:val="center"/>
              <w:rPr>
                <w:rFonts w:ascii="Arial Narrow" w:hAnsi="Arial Narrow"/>
                <w:color w:val="00B050"/>
                <w:sz w:val="20"/>
                <w:szCs w:val="20"/>
              </w:rPr>
            </w:pPr>
            <w:r w:rsidRPr="00603D99">
              <w:rPr>
                <w:rFonts w:ascii="Arial Narrow" w:hAnsi="Arial Narrow"/>
                <w:color w:val="00B050"/>
                <w:sz w:val="20"/>
                <w:szCs w:val="20"/>
              </w:rPr>
              <w:t>III kwartał</w:t>
            </w:r>
            <w:r w:rsidRPr="00603D99">
              <w:rPr>
                <w:rFonts w:ascii="Arial Narrow" w:hAnsi="Arial Narrow"/>
                <w:color w:val="00B050"/>
                <w:sz w:val="20"/>
                <w:szCs w:val="20"/>
              </w:rPr>
              <w:br/>
              <w:t>2018 r.</w:t>
            </w:r>
          </w:p>
          <w:p w14:paraId="112CE2AD" w14:textId="77777777" w:rsidR="00586514" w:rsidRPr="00603D99" w:rsidRDefault="00586514" w:rsidP="00586514">
            <w:pPr>
              <w:spacing w:before="60" w:after="60"/>
              <w:jc w:val="center"/>
              <w:rPr>
                <w:rFonts w:ascii="Arial Narrow" w:hAnsi="Arial Narrow"/>
                <w:color w:val="00B05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603D99" w:rsidRDefault="00586514" w:rsidP="00586514">
            <w:pPr>
              <w:shd w:val="clear" w:color="auto" w:fill="FFFFFF"/>
              <w:spacing w:before="60"/>
              <w:jc w:val="center"/>
              <w:rPr>
                <w:rFonts w:ascii="Arial Narrow" w:hAnsi="Arial Narrow"/>
                <w:color w:val="00B050"/>
                <w:sz w:val="20"/>
                <w:szCs w:val="20"/>
              </w:rPr>
            </w:pPr>
            <w:r w:rsidRPr="00603D99">
              <w:rPr>
                <w:rFonts w:ascii="Arial Narrow" w:hAnsi="Arial Narrow"/>
                <w:color w:val="00B050"/>
                <w:sz w:val="20"/>
                <w:szCs w:val="20"/>
              </w:rPr>
              <w:t>Agnieszka Rodkiewicz-Bogusławska</w:t>
            </w:r>
          </w:p>
          <w:p w14:paraId="1DC5A33D" w14:textId="77777777" w:rsidR="00586514" w:rsidRPr="00603D99" w:rsidRDefault="00586514" w:rsidP="00586514">
            <w:pPr>
              <w:shd w:val="clear" w:color="auto" w:fill="FFFFFF"/>
              <w:jc w:val="center"/>
              <w:rPr>
                <w:rFonts w:ascii="Arial Narrow" w:hAnsi="Arial Narrow"/>
                <w:color w:val="00B050"/>
                <w:sz w:val="20"/>
                <w:szCs w:val="20"/>
              </w:rPr>
            </w:pPr>
            <w:r w:rsidRPr="00603D99">
              <w:rPr>
                <w:rFonts w:ascii="Arial Narrow" w:hAnsi="Arial Narrow"/>
                <w:color w:val="00B050"/>
                <w:sz w:val="20"/>
                <w:szCs w:val="20"/>
              </w:rPr>
              <w:t>- starszy specjalista</w:t>
            </w:r>
          </w:p>
          <w:p w14:paraId="42141574" w14:textId="77777777" w:rsidR="00586514" w:rsidRPr="00603D99" w:rsidRDefault="00586514" w:rsidP="00586514">
            <w:pPr>
              <w:shd w:val="clear" w:color="auto" w:fill="FFFFFF"/>
              <w:jc w:val="center"/>
              <w:rPr>
                <w:rFonts w:ascii="Arial Narrow" w:hAnsi="Arial Narrow"/>
                <w:color w:val="00B050"/>
                <w:sz w:val="20"/>
                <w:szCs w:val="20"/>
              </w:rPr>
            </w:pPr>
          </w:p>
          <w:p w14:paraId="1787E91F" w14:textId="77777777" w:rsidR="00586514" w:rsidRPr="00603D99" w:rsidRDefault="00586514" w:rsidP="00586514">
            <w:pPr>
              <w:shd w:val="clear" w:color="auto" w:fill="FFFFFF"/>
              <w:jc w:val="center"/>
              <w:rPr>
                <w:rFonts w:ascii="Arial Narrow" w:hAnsi="Arial Narrow"/>
                <w:b/>
                <w:color w:val="00B050"/>
                <w:sz w:val="20"/>
                <w:szCs w:val="20"/>
              </w:rPr>
            </w:pPr>
            <w:r w:rsidRPr="00603D99">
              <w:rPr>
                <w:rFonts w:ascii="Arial Narrow" w:hAnsi="Arial Narrow"/>
                <w:b/>
                <w:color w:val="00B050"/>
                <w:sz w:val="20"/>
                <w:szCs w:val="20"/>
              </w:rPr>
              <w:t>Departament</w:t>
            </w:r>
          </w:p>
          <w:p w14:paraId="540705E7" w14:textId="77777777" w:rsidR="00586514" w:rsidRPr="00603D99" w:rsidRDefault="00586514" w:rsidP="00586514">
            <w:pPr>
              <w:shd w:val="clear" w:color="auto" w:fill="FFFFFF"/>
              <w:jc w:val="center"/>
              <w:rPr>
                <w:rFonts w:ascii="Arial Narrow" w:hAnsi="Arial Narrow"/>
                <w:b/>
                <w:color w:val="00B050"/>
                <w:sz w:val="20"/>
                <w:szCs w:val="20"/>
              </w:rPr>
            </w:pPr>
            <w:r w:rsidRPr="00603D99">
              <w:rPr>
                <w:rFonts w:ascii="Arial Narrow" w:hAnsi="Arial Narrow"/>
                <w:b/>
                <w:color w:val="00B050"/>
                <w:sz w:val="20"/>
                <w:szCs w:val="20"/>
              </w:rPr>
              <w:t>Wychowania</w:t>
            </w:r>
          </w:p>
          <w:p w14:paraId="2C7A5F3D" w14:textId="77777777" w:rsidR="00586514" w:rsidRPr="00603D99" w:rsidRDefault="00586514" w:rsidP="00586514">
            <w:pPr>
              <w:shd w:val="clear" w:color="auto" w:fill="FFFFFF"/>
              <w:jc w:val="center"/>
              <w:rPr>
                <w:rFonts w:ascii="Arial Narrow" w:hAnsi="Arial Narrow"/>
                <w:b/>
                <w:color w:val="00B050"/>
                <w:sz w:val="20"/>
                <w:szCs w:val="20"/>
              </w:rPr>
            </w:pPr>
            <w:r w:rsidRPr="00603D99">
              <w:rPr>
                <w:rFonts w:ascii="Arial Narrow" w:hAnsi="Arial Narrow"/>
                <w:b/>
                <w:color w:val="00B050"/>
                <w:sz w:val="20"/>
                <w:szCs w:val="20"/>
              </w:rPr>
              <w:t>i Kształcenia</w:t>
            </w:r>
          </w:p>
          <w:p w14:paraId="6DA46559" w14:textId="77777777" w:rsidR="00586514" w:rsidRPr="00603D99" w:rsidRDefault="00586514" w:rsidP="00586514">
            <w:pPr>
              <w:shd w:val="clear" w:color="auto" w:fill="FFFFFF"/>
              <w:jc w:val="center"/>
              <w:rPr>
                <w:rFonts w:ascii="Arial Narrow" w:hAnsi="Arial Narrow"/>
                <w:b/>
                <w:color w:val="00B050"/>
                <w:sz w:val="20"/>
                <w:szCs w:val="20"/>
              </w:rPr>
            </w:pPr>
            <w:r w:rsidRPr="00603D99">
              <w:rPr>
                <w:rFonts w:ascii="Arial Narrow" w:hAnsi="Arial Narrow"/>
                <w:b/>
                <w:color w:val="00B050"/>
                <w:sz w:val="20"/>
                <w:szCs w:val="20"/>
              </w:rPr>
              <w:t>Integracyjnego</w:t>
            </w:r>
          </w:p>
          <w:p w14:paraId="56D0FE64" w14:textId="77777777" w:rsidR="00586514" w:rsidRPr="00603D99" w:rsidRDefault="00586514" w:rsidP="00586514">
            <w:pPr>
              <w:shd w:val="clear" w:color="auto" w:fill="FFFFFF"/>
              <w:jc w:val="center"/>
              <w:rPr>
                <w:rFonts w:ascii="Arial Narrow" w:hAnsi="Arial Narrow"/>
                <w:b/>
                <w:color w:val="00B050"/>
                <w:sz w:val="20"/>
                <w:szCs w:val="20"/>
              </w:rPr>
            </w:pPr>
          </w:p>
          <w:p w14:paraId="2ABC344C" w14:textId="77777777" w:rsidR="00586514" w:rsidRPr="00603D99" w:rsidRDefault="00586514" w:rsidP="00586514">
            <w:pPr>
              <w:shd w:val="clear" w:color="auto" w:fill="FFFFFF"/>
              <w:jc w:val="center"/>
              <w:rPr>
                <w:rFonts w:ascii="Arial Narrow" w:hAnsi="Arial Narrow"/>
                <w:b/>
                <w:color w:val="00B050"/>
                <w:sz w:val="20"/>
                <w:szCs w:val="20"/>
              </w:rPr>
            </w:pPr>
          </w:p>
          <w:p w14:paraId="112F05A7" w14:textId="77777777" w:rsidR="00586514" w:rsidRPr="00603D99" w:rsidRDefault="00586514" w:rsidP="00586514">
            <w:pPr>
              <w:shd w:val="clear" w:color="auto" w:fill="FFFFFF"/>
              <w:jc w:val="center"/>
              <w:rPr>
                <w:rFonts w:ascii="Arial Narrow" w:hAnsi="Arial Narrow"/>
                <w:b/>
                <w:color w:val="00B050"/>
                <w:sz w:val="20"/>
                <w:szCs w:val="20"/>
              </w:rPr>
            </w:pPr>
          </w:p>
          <w:p w14:paraId="0200BB4D" w14:textId="77777777" w:rsidR="00586514" w:rsidRPr="00603D99" w:rsidRDefault="00586514" w:rsidP="00586514">
            <w:pPr>
              <w:shd w:val="clear" w:color="auto" w:fill="FFFFFF"/>
              <w:spacing w:before="60"/>
              <w:jc w:val="center"/>
              <w:rPr>
                <w:rFonts w:ascii="Arial Narrow" w:hAnsi="Arial Narrow"/>
                <w:color w:val="00B050"/>
                <w:sz w:val="20"/>
                <w:szCs w:val="20"/>
              </w:rPr>
            </w:pPr>
          </w:p>
        </w:tc>
      </w:tr>
      <w:tr w:rsidR="00586514" w:rsidRPr="006B479F" w14:paraId="62E23E03" w14:textId="77777777" w:rsidTr="00CB395D">
        <w:tc>
          <w:tcPr>
            <w:tcW w:w="534" w:type="dxa"/>
            <w:shd w:val="clear" w:color="auto" w:fill="auto"/>
          </w:tcPr>
          <w:p w14:paraId="7951252D" w14:textId="6C512364" w:rsidR="00586514" w:rsidRPr="00603D99" w:rsidRDefault="00586514" w:rsidP="00586514">
            <w:pPr>
              <w:shd w:val="clear" w:color="auto" w:fill="FFFFFF"/>
              <w:spacing w:before="60" w:after="60"/>
              <w:ind w:left="-57"/>
              <w:jc w:val="right"/>
              <w:rPr>
                <w:rFonts w:ascii="Arial Narrow" w:hAnsi="Arial Narrow"/>
                <w:color w:val="00B050"/>
                <w:sz w:val="20"/>
                <w:szCs w:val="20"/>
              </w:rPr>
            </w:pPr>
            <w:r w:rsidRPr="00603D99">
              <w:rPr>
                <w:rFonts w:ascii="Arial Narrow" w:hAnsi="Arial Narrow"/>
                <w:color w:val="00B050"/>
                <w:sz w:val="20"/>
                <w:szCs w:val="20"/>
              </w:rPr>
              <w:t>164.</w:t>
            </w:r>
          </w:p>
        </w:tc>
        <w:tc>
          <w:tcPr>
            <w:tcW w:w="3260" w:type="dxa"/>
          </w:tcPr>
          <w:p w14:paraId="390C28F5" w14:textId="44C03437" w:rsidR="00586514" w:rsidRPr="00603D99" w:rsidRDefault="00586514" w:rsidP="00586514">
            <w:pPr>
              <w:shd w:val="clear" w:color="auto" w:fill="FFFFFF"/>
              <w:spacing w:before="60" w:after="60"/>
              <w:rPr>
                <w:rFonts w:ascii="Arial Narrow" w:hAnsi="Arial Narrow" w:cs="Tahoma"/>
                <w:bCs/>
                <w:color w:val="00B050"/>
                <w:sz w:val="20"/>
                <w:szCs w:val="20"/>
              </w:rPr>
            </w:pPr>
            <w:r w:rsidRPr="00603D99">
              <w:rPr>
                <w:rFonts w:ascii="Arial Narrow" w:hAnsi="Arial Narrow"/>
                <w:color w:val="00B050"/>
                <w:sz w:val="20"/>
                <w:szCs w:val="20"/>
              </w:rPr>
              <w:t xml:space="preserve">Rozporządzenie Ministra Edukacji Narodowej zmieniające rozporządzenie </w:t>
            </w:r>
            <w:r w:rsidRPr="00603D99">
              <w:rPr>
                <w:rFonts w:ascii="Arial Narrow" w:hAnsi="Arial Narrow"/>
                <w:color w:val="00B050"/>
                <w:sz w:val="20"/>
                <w:szCs w:val="20"/>
              </w:rPr>
              <w:br/>
              <w:t xml:space="preserve">w sprawie szczegółowego zakresu danych gromadzonych w bazach danych oświatowych, zakresu danych </w:t>
            </w:r>
            <w:r w:rsidRPr="00603D99">
              <w:rPr>
                <w:rFonts w:ascii="Arial Narrow" w:hAnsi="Arial Narrow"/>
                <w:color w:val="00B050"/>
                <w:sz w:val="20"/>
                <w:szCs w:val="20"/>
              </w:rPr>
              <w:lastRenderedPageBreak/>
              <w:t>identyfikujących podmioty prowadzące bazy danych oświatowych, terminów przekazywania danych między bazami danych oświatowych oraz wzorów wydruków zestawień zbiorczych.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603D99" w:rsidRDefault="00586514" w:rsidP="00586514">
            <w:pPr>
              <w:shd w:val="clear" w:color="auto" w:fill="FFFFFF"/>
              <w:autoSpaceDE w:val="0"/>
              <w:autoSpaceDN w:val="0"/>
              <w:adjustRightInd w:val="0"/>
              <w:spacing w:before="60" w:after="60"/>
              <w:rPr>
                <w:rFonts w:ascii="Arial Narrow" w:hAnsi="Arial Narrow"/>
                <w:color w:val="00B050"/>
                <w:sz w:val="20"/>
                <w:szCs w:val="20"/>
              </w:rPr>
            </w:pPr>
            <w:r w:rsidRPr="00603D99">
              <w:rPr>
                <w:rFonts w:ascii="Arial Narrow" w:hAnsi="Arial Narrow"/>
                <w:color w:val="00B050"/>
                <w:sz w:val="20"/>
                <w:szCs w:val="20"/>
              </w:rPr>
              <w:lastRenderedPageBreak/>
              <w:t xml:space="preserve">Zmiana rozporządzenia ma charakter doprecyzowujący zakres danych gromadzonych w tzw. starym SIO oraz jest konsekwencją zmian, które zostały od 1 stycznia 2018 r. wprowadzone ustawą z dnia 27 października 2017 r. </w:t>
            </w:r>
            <w:r w:rsidRPr="00603D99">
              <w:rPr>
                <w:rFonts w:ascii="Arial Narrow" w:hAnsi="Arial Narrow"/>
                <w:color w:val="00B050"/>
                <w:sz w:val="20"/>
                <w:szCs w:val="20"/>
              </w:rPr>
              <w:br/>
            </w:r>
            <w:r w:rsidRPr="00603D99">
              <w:rPr>
                <w:rFonts w:ascii="Arial Narrow" w:hAnsi="Arial Narrow"/>
                <w:color w:val="00B050"/>
                <w:sz w:val="20"/>
                <w:szCs w:val="20"/>
              </w:rPr>
              <w:lastRenderedPageBreak/>
              <w:t xml:space="preserve">o finansowaniu zadań oświatowych (Dz. U. poz. 2203, </w:t>
            </w:r>
            <w:r w:rsidRPr="00603D99">
              <w:rPr>
                <w:rFonts w:ascii="Arial Narrow" w:hAnsi="Arial Narrow"/>
                <w:color w:val="00B050"/>
                <w:sz w:val="20"/>
                <w:szCs w:val="20"/>
              </w:rPr>
              <w:br/>
              <w:t>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lastRenderedPageBreak/>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lastRenderedPageBreak/>
              <w:t xml:space="preserve">Ponadto obecne rozporządzenie należy dostosować do zmian przyjętych ustawą z dnia 27 października 2017 r. </w:t>
            </w:r>
            <w:r w:rsidRPr="00603D99">
              <w:rPr>
                <w:rFonts w:ascii="Arial Narrow" w:hAnsi="Arial Narrow" w:cs="Times New Roman"/>
                <w:color w:val="00B050"/>
                <w:sz w:val="20"/>
                <w:szCs w:val="20"/>
              </w:rPr>
              <w:br/>
              <w:t>o finansowaniu zadań oświatowych, tj. w tzw. starym SIO:</w:t>
            </w:r>
          </w:p>
          <w:p w14:paraId="6585812E"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t>- zaprzestaje się gromadzenia danych o otrzymywanym przez nauczyciela tzw. dodatku mieszkaniowym,</w:t>
            </w:r>
          </w:p>
          <w:p w14:paraId="4DB9BB78" w14:textId="77777777" w:rsidR="00586514" w:rsidRPr="00603D99" w:rsidRDefault="00586514" w:rsidP="00586514">
            <w:pPr>
              <w:spacing w:before="60" w:after="60"/>
              <w:rPr>
                <w:rFonts w:ascii="Arial Narrow" w:hAnsi="Arial Narrow" w:cs="Times New Roman"/>
                <w:color w:val="00B050"/>
                <w:sz w:val="20"/>
                <w:szCs w:val="20"/>
              </w:rPr>
            </w:pPr>
            <w:r w:rsidRPr="00603D99">
              <w:rPr>
                <w:rFonts w:ascii="Arial Narrow" w:hAnsi="Arial Narrow" w:cs="Times New Roman"/>
                <w:color w:val="00B050"/>
                <w:sz w:val="20"/>
                <w:szCs w:val="20"/>
              </w:rPr>
              <w:t>- rozszerza się zakres gromadzonych danych o informację odnośnie otrzymanej przez nauczyciela ocenie pracy,</w:t>
            </w:r>
          </w:p>
          <w:p w14:paraId="72827512" w14:textId="6959CACD" w:rsidR="00586514" w:rsidRPr="00603D99" w:rsidRDefault="00586514" w:rsidP="00586514">
            <w:pPr>
              <w:shd w:val="clear" w:color="auto" w:fill="FFFFFF"/>
              <w:autoSpaceDE w:val="0"/>
              <w:autoSpaceDN w:val="0"/>
              <w:adjustRightInd w:val="0"/>
              <w:spacing w:before="60" w:after="60"/>
              <w:rPr>
                <w:rFonts w:ascii="Arial Narrow" w:hAnsi="Arial Narrow"/>
                <w:color w:val="00B050"/>
                <w:sz w:val="20"/>
                <w:szCs w:val="20"/>
              </w:rPr>
            </w:pPr>
            <w:r w:rsidRPr="00603D99">
              <w:rPr>
                <w:rFonts w:ascii="Arial Narrow" w:hAnsi="Arial Narrow" w:cs="Times New Roman"/>
                <w:color w:val="00B050"/>
                <w:sz w:val="20"/>
                <w:szCs w:val="20"/>
              </w:rPr>
              <w:t xml:space="preserve">- dostosowuje się przepisy dotyczące gromadzonych danych odnośnie asystentów nauczyciela lub osoby, </w:t>
            </w:r>
            <w:r w:rsidRPr="00603D99">
              <w:rPr>
                <w:rFonts w:ascii="Arial Narrow" w:hAnsi="Arial Narrow" w:cs="Times New Roman"/>
                <w:color w:val="00B050"/>
                <w:sz w:val="20"/>
                <w:szCs w:val="20"/>
              </w:rPr>
              <w:br/>
              <w:t>o której mowa w art. 15 ust. 2 ustawy</w:t>
            </w:r>
            <w:r w:rsidRPr="00603D99">
              <w:rPr>
                <w:rFonts w:ascii="Arial Narrow" w:hAnsi="Arial Narrow"/>
                <w:color w:val="00B050"/>
                <w:sz w:val="20"/>
                <w:szCs w:val="20"/>
              </w:rPr>
              <w:t xml:space="preserve"> </w:t>
            </w:r>
            <w:r w:rsidRPr="00603D99">
              <w:rPr>
                <w:rFonts w:ascii="Arial Narrow" w:hAnsi="Arial Narrow" w:cs="Times New Roman"/>
                <w:color w:val="00B050"/>
                <w:sz w:val="20"/>
                <w:szCs w:val="20"/>
              </w:rPr>
              <w:t xml:space="preserve">z dnia 14 grudnia 2016 r. – Prawo oświatowe (Dz. U. z 2017 r. poz. 59, </w:t>
            </w:r>
            <w:r w:rsidRPr="00603D99">
              <w:rPr>
                <w:rFonts w:ascii="Arial Narrow" w:hAnsi="Arial Narrow" w:cs="Times New Roman"/>
                <w:color w:val="00B050"/>
                <w:sz w:val="20"/>
                <w:szCs w:val="20"/>
              </w:rPr>
              <w:br/>
              <w:t>z późn. zm.) oraz asystentów wychowawcy świetlicy.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603D99" w:rsidRDefault="00586514" w:rsidP="00586514">
            <w:pPr>
              <w:spacing w:before="60" w:after="60"/>
              <w:jc w:val="center"/>
              <w:rPr>
                <w:rFonts w:ascii="Arial Narrow" w:hAnsi="Arial Narrow"/>
                <w:color w:val="00B050"/>
                <w:sz w:val="20"/>
                <w:szCs w:val="20"/>
              </w:rPr>
            </w:pPr>
            <w:r w:rsidRPr="00603D99">
              <w:rPr>
                <w:rFonts w:ascii="Arial Narrow" w:hAnsi="Arial Narrow"/>
                <w:color w:val="00B050"/>
                <w:sz w:val="20"/>
                <w:szCs w:val="20"/>
              </w:rPr>
              <w:lastRenderedPageBreak/>
              <w:t>III kwartał</w:t>
            </w:r>
            <w:r w:rsidRPr="00603D99">
              <w:rPr>
                <w:rFonts w:ascii="Arial Narrow" w:hAnsi="Arial Narrow"/>
                <w:color w:val="00B050"/>
                <w:sz w:val="20"/>
                <w:szCs w:val="20"/>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603D99" w:rsidRDefault="00586514" w:rsidP="00586514">
            <w:pPr>
              <w:shd w:val="clear" w:color="auto" w:fill="FFFFFF"/>
              <w:spacing w:before="60"/>
              <w:jc w:val="center"/>
              <w:rPr>
                <w:rFonts w:ascii="Arial Narrow" w:hAnsi="Arial Narrow"/>
                <w:color w:val="00B050"/>
                <w:sz w:val="20"/>
                <w:szCs w:val="20"/>
              </w:rPr>
            </w:pPr>
            <w:r w:rsidRPr="00603D99">
              <w:rPr>
                <w:rFonts w:ascii="Arial Narrow" w:hAnsi="Arial Narrow"/>
                <w:color w:val="00B050"/>
                <w:sz w:val="20"/>
                <w:szCs w:val="20"/>
              </w:rPr>
              <w:t>Katarzyna Kamińska</w:t>
            </w:r>
            <w:r w:rsidRPr="00603D99">
              <w:rPr>
                <w:rFonts w:ascii="Arial Narrow" w:hAnsi="Arial Narrow"/>
                <w:color w:val="00B050"/>
                <w:sz w:val="20"/>
                <w:szCs w:val="20"/>
              </w:rPr>
              <w:br/>
              <w:t>- główny Specjalista</w:t>
            </w:r>
          </w:p>
          <w:p w14:paraId="3A386B01" w14:textId="77777777" w:rsidR="00586514" w:rsidRPr="00603D99" w:rsidRDefault="00586514" w:rsidP="00586514">
            <w:pPr>
              <w:shd w:val="clear" w:color="auto" w:fill="FFFFFF"/>
              <w:spacing w:before="60"/>
              <w:jc w:val="center"/>
              <w:rPr>
                <w:rFonts w:ascii="Arial Narrow" w:hAnsi="Arial Narrow"/>
                <w:b/>
                <w:color w:val="00B050"/>
                <w:sz w:val="20"/>
                <w:szCs w:val="20"/>
              </w:rPr>
            </w:pPr>
          </w:p>
          <w:p w14:paraId="468B239E" w14:textId="216DD8B0" w:rsidR="00586514" w:rsidRPr="00603D99" w:rsidRDefault="00586514" w:rsidP="00586514">
            <w:pPr>
              <w:shd w:val="clear" w:color="auto" w:fill="FFFFFF"/>
              <w:spacing w:before="60"/>
              <w:jc w:val="center"/>
              <w:rPr>
                <w:rFonts w:ascii="Arial Narrow" w:hAnsi="Arial Narrow"/>
                <w:color w:val="00B050"/>
                <w:sz w:val="20"/>
                <w:szCs w:val="20"/>
              </w:rPr>
            </w:pPr>
            <w:r w:rsidRPr="00603D99">
              <w:rPr>
                <w:rFonts w:ascii="Arial Narrow" w:hAnsi="Arial Narrow"/>
                <w:b/>
                <w:color w:val="00B050"/>
                <w:sz w:val="20"/>
                <w:szCs w:val="20"/>
              </w:rPr>
              <w:lastRenderedPageBreak/>
              <w:t xml:space="preserve">Departament Współpracy </w:t>
            </w:r>
            <w:r w:rsidRPr="00603D99">
              <w:rPr>
                <w:rFonts w:ascii="Arial Narrow" w:hAnsi="Arial Narrow"/>
                <w:b/>
                <w:color w:val="00B050"/>
                <w:sz w:val="20"/>
                <w:szCs w:val="20"/>
              </w:rPr>
              <w:br/>
              <w:t>z Samorządem Terytorialnym</w:t>
            </w:r>
          </w:p>
        </w:tc>
      </w:tr>
    </w:tbl>
    <w:p w14:paraId="32625166" w14:textId="77777777" w:rsidR="00911202" w:rsidRPr="006B479F" w:rsidRDefault="00911202" w:rsidP="004C5455">
      <w:pPr>
        <w:pStyle w:val="menfont"/>
        <w:shd w:val="clear" w:color="auto" w:fill="FFFFFF" w:themeFill="background1"/>
        <w:rPr>
          <w:sz w:val="16"/>
          <w:szCs w:val="16"/>
        </w:rPr>
      </w:pPr>
    </w:p>
    <w:p w14:paraId="00D97500" w14:textId="77777777" w:rsidR="001863D9" w:rsidRPr="006B479F" w:rsidRDefault="006B479F">
      <w:pPr>
        <w:pStyle w:val="menfont"/>
        <w:shd w:val="clear" w:color="auto" w:fill="FFFFFF" w:themeFill="background1"/>
        <w:rPr>
          <w:sz w:val="16"/>
          <w:szCs w:val="16"/>
        </w:rPr>
      </w:pPr>
      <w:r>
        <w:rPr>
          <w:sz w:val="16"/>
          <w:szCs w:val="16"/>
        </w:rPr>
        <w:tab/>
      </w:r>
    </w:p>
    <w:sectPr w:rsidR="001863D9" w:rsidRPr="006B479F" w:rsidSect="006F7F6C">
      <w:footerReference w:type="default" r:id="rId143"/>
      <w:headerReference w:type="first" r:id="rId144"/>
      <w:pgSz w:w="16838" w:h="11906" w:orient="landscape" w:code="9"/>
      <w:pgMar w:top="567" w:right="567" w:bottom="737" w:left="680" w:header="284"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F19ED" w16cid:durableId="1EB082BF"/>
  <w16cid:commentId w16cid:paraId="2E90061C" w16cid:durableId="1EB083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9DD2" w14:textId="77777777" w:rsidR="00204C28" w:rsidRDefault="00204C28">
      <w:r>
        <w:separator/>
      </w:r>
    </w:p>
  </w:endnote>
  <w:endnote w:type="continuationSeparator" w:id="0">
    <w:p w14:paraId="3A04BFED" w14:textId="77777777" w:rsidR="00204C28" w:rsidRDefault="0020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8F1398" w:rsidRPr="00162E54" w:rsidRDefault="008F1398">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9F41AB">
      <w:rPr>
        <w:rFonts w:ascii="Arial Narrow" w:hAnsi="Arial Narrow"/>
        <w:noProof/>
        <w:sz w:val="16"/>
        <w:szCs w:val="16"/>
      </w:rPr>
      <w:t>2</w:t>
    </w:r>
    <w:r w:rsidRPr="00162E54">
      <w:rPr>
        <w:rFonts w:ascii="Arial Narrow" w:hAnsi="Arial Narrow"/>
        <w:sz w:val="16"/>
        <w:szCs w:val="16"/>
      </w:rPr>
      <w:fldChar w:fldCharType="end"/>
    </w:r>
  </w:p>
  <w:p w14:paraId="3EE81D99" w14:textId="77777777" w:rsidR="008F1398" w:rsidRDefault="008F13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C6244" w14:textId="77777777" w:rsidR="00204C28" w:rsidRDefault="00204C28">
      <w:r>
        <w:separator/>
      </w:r>
    </w:p>
  </w:footnote>
  <w:footnote w:type="continuationSeparator" w:id="0">
    <w:p w14:paraId="5AB95951" w14:textId="77777777" w:rsidR="00204C28" w:rsidRDefault="0020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8F1398" w:rsidRDefault="008F1398" w:rsidP="00F030A2">
    <w:pPr>
      <w:pStyle w:val="Nagwek"/>
      <w:jc w:val="center"/>
      <w:rPr>
        <w:rFonts w:ascii="Cambria" w:hAnsi="Cambria"/>
        <w:sz w:val="34"/>
        <w:szCs w:val="34"/>
      </w:rPr>
    </w:pPr>
  </w:p>
  <w:p w14:paraId="1A1F486D" w14:textId="77777777" w:rsidR="008F1398" w:rsidRPr="00F030A2" w:rsidRDefault="008F1398"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4C28"/>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35A8F"/>
    <w:rsid w:val="00241786"/>
    <w:rsid w:val="002418DB"/>
    <w:rsid w:val="002425BF"/>
    <w:rsid w:val="002450B1"/>
    <w:rsid w:val="00246FD6"/>
    <w:rsid w:val="00247ECF"/>
    <w:rsid w:val="00251333"/>
    <w:rsid w:val="00252126"/>
    <w:rsid w:val="00253219"/>
    <w:rsid w:val="0025570B"/>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5383"/>
    <w:rsid w:val="00306C23"/>
    <w:rsid w:val="0031288A"/>
    <w:rsid w:val="00312C81"/>
    <w:rsid w:val="003244AD"/>
    <w:rsid w:val="00324506"/>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96E"/>
    <w:rsid w:val="004A31C9"/>
    <w:rsid w:val="004B1908"/>
    <w:rsid w:val="004B2F97"/>
    <w:rsid w:val="004B3FA7"/>
    <w:rsid w:val="004B75E9"/>
    <w:rsid w:val="004C4CFE"/>
    <w:rsid w:val="004C5455"/>
    <w:rsid w:val="004C72D3"/>
    <w:rsid w:val="004D04FE"/>
    <w:rsid w:val="004D1C42"/>
    <w:rsid w:val="004D35D3"/>
    <w:rsid w:val="004D3E7B"/>
    <w:rsid w:val="004E207A"/>
    <w:rsid w:val="004E2FD4"/>
    <w:rsid w:val="004E3ADD"/>
    <w:rsid w:val="004F0042"/>
    <w:rsid w:val="004F21D5"/>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3D99"/>
    <w:rsid w:val="00605C73"/>
    <w:rsid w:val="00605ED2"/>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53A7"/>
    <w:rsid w:val="006D5F89"/>
    <w:rsid w:val="006D74B1"/>
    <w:rsid w:val="006E3FA4"/>
    <w:rsid w:val="006E4645"/>
    <w:rsid w:val="006E47F3"/>
    <w:rsid w:val="006E6CD2"/>
    <w:rsid w:val="006F0ECE"/>
    <w:rsid w:val="006F12A3"/>
    <w:rsid w:val="006F17ED"/>
    <w:rsid w:val="006F7F6C"/>
    <w:rsid w:val="00700F2A"/>
    <w:rsid w:val="00701824"/>
    <w:rsid w:val="00702F37"/>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6762"/>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A1747"/>
    <w:rsid w:val="007A4DED"/>
    <w:rsid w:val="007A650D"/>
    <w:rsid w:val="007A68F9"/>
    <w:rsid w:val="007B0038"/>
    <w:rsid w:val="007B23FC"/>
    <w:rsid w:val="007B60C2"/>
    <w:rsid w:val="007B71A9"/>
    <w:rsid w:val="007B75F2"/>
    <w:rsid w:val="007B77BB"/>
    <w:rsid w:val="007D0B1F"/>
    <w:rsid w:val="007D181F"/>
    <w:rsid w:val="007D6013"/>
    <w:rsid w:val="007E138F"/>
    <w:rsid w:val="007E78EF"/>
    <w:rsid w:val="007F1655"/>
    <w:rsid w:val="007F49E0"/>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25F8"/>
    <w:rsid w:val="008D41BC"/>
    <w:rsid w:val="008D4D71"/>
    <w:rsid w:val="008D75DE"/>
    <w:rsid w:val="008D779D"/>
    <w:rsid w:val="008F1398"/>
    <w:rsid w:val="008F7476"/>
    <w:rsid w:val="009032A1"/>
    <w:rsid w:val="0090473C"/>
    <w:rsid w:val="00906BF1"/>
    <w:rsid w:val="009101DA"/>
    <w:rsid w:val="00911202"/>
    <w:rsid w:val="0091139D"/>
    <w:rsid w:val="00911DB8"/>
    <w:rsid w:val="00915034"/>
    <w:rsid w:val="009169D2"/>
    <w:rsid w:val="00916A65"/>
    <w:rsid w:val="009177F5"/>
    <w:rsid w:val="00921B90"/>
    <w:rsid w:val="00922E4C"/>
    <w:rsid w:val="00924695"/>
    <w:rsid w:val="0092738B"/>
    <w:rsid w:val="00930967"/>
    <w:rsid w:val="009309E6"/>
    <w:rsid w:val="00934EF4"/>
    <w:rsid w:val="009366F1"/>
    <w:rsid w:val="00936B41"/>
    <w:rsid w:val="009379C7"/>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B26CE"/>
    <w:rsid w:val="009C1383"/>
    <w:rsid w:val="009C1CC4"/>
    <w:rsid w:val="009C1D73"/>
    <w:rsid w:val="009C4F15"/>
    <w:rsid w:val="009D1D87"/>
    <w:rsid w:val="009D6371"/>
    <w:rsid w:val="009E0370"/>
    <w:rsid w:val="009E084C"/>
    <w:rsid w:val="009E28A0"/>
    <w:rsid w:val="009E5A51"/>
    <w:rsid w:val="009E769F"/>
    <w:rsid w:val="009F11C7"/>
    <w:rsid w:val="009F41AB"/>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D333B"/>
    <w:rsid w:val="00CD5AC3"/>
    <w:rsid w:val="00CD643C"/>
    <w:rsid w:val="00CD6FF4"/>
    <w:rsid w:val="00CD7742"/>
    <w:rsid w:val="00CE1B92"/>
    <w:rsid w:val="00CE262A"/>
    <w:rsid w:val="00CE2896"/>
    <w:rsid w:val="00CF350A"/>
    <w:rsid w:val="00CF3A77"/>
    <w:rsid w:val="00CF5D94"/>
    <w:rsid w:val="00CF5E46"/>
    <w:rsid w:val="00D014C1"/>
    <w:rsid w:val="00D05F5E"/>
    <w:rsid w:val="00D10FDD"/>
    <w:rsid w:val="00D125C1"/>
    <w:rsid w:val="00D15110"/>
    <w:rsid w:val="00D2053C"/>
    <w:rsid w:val="00D22039"/>
    <w:rsid w:val="00D24211"/>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67D0"/>
    <w:rsid w:val="00D70715"/>
    <w:rsid w:val="00D75983"/>
    <w:rsid w:val="00D805B4"/>
    <w:rsid w:val="00D80D93"/>
    <w:rsid w:val="00D810BE"/>
    <w:rsid w:val="00D81E5D"/>
    <w:rsid w:val="00D830CA"/>
    <w:rsid w:val="00D83AAA"/>
    <w:rsid w:val="00D934C4"/>
    <w:rsid w:val="00D94447"/>
    <w:rsid w:val="00D94FBC"/>
    <w:rsid w:val="00D96B50"/>
    <w:rsid w:val="00DA4CB4"/>
    <w:rsid w:val="00DA511B"/>
    <w:rsid w:val="00DA5AA1"/>
    <w:rsid w:val="00DB2236"/>
    <w:rsid w:val="00DB2854"/>
    <w:rsid w:val="00DB385F"/>
    <w:rsid w:val="00DB3A91"/>
    <w:rsid w:val="00DB659D"/>
    <w:rsid w:val="00DB677E"/>
    <w:rsid w:val="00DB6B33"/>
    <w:rsid w:val="00DB7D06"/>
    <w:rsid w:val="00DC153C"/>
    <w:rsid w:val="00DC6841"/>
    <w:rsid w:val="00DD7263"/>
    <w:rsid w:val="00DD7A60"/>
    <w:rsid w:val="00DE03FC"/>
    <w:rsid w:val="00DE4A26"/>
    <w:rsid w:val="00DE4AFC"/>
    <w:rsid w:val="00DE6714"/>
    <w:rsid w:val="00DE6A8E"/>
    <w:rsid w:val="00DE71DC"/>
    <w:rsid w:val="00DE7842"/>
    <w:rsid w:val="00E00EAA"/>
    <w:rsid w:val="00E02531"/>
    <w:rsid w:val="00E042EB"/>
    <w:rsid w:val="00E07EC8"/>
    <w:rsid w:val="00E10714"/>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619D"/>
    <w:rsid w:val="00EA7D95"/>
    <w:rsid w:val="00EB0056"/>
    <w:rsid w:val="00EB1A17"/>
    <w:rsid w:val="00EB52FA"/>
    <w:rsid w:val="00EB6EFF"/>
    <w:rsid w:val="00EB7B13"/>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7/164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dziennikustaw.gov.pl/du/2017/2416/1" TargetMode="External"/><Relationship Id="rId138" Type="http://schemas.openxmlformats.org/officeDocument/2006/relationships/hyperlink" Target="http://dziennikustaw.gov.pl/du/2018/615/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34/1" TargetMode="External"/><Relationship Id="rId128" Type="http://schemas.openxmlformats.org/officeDocument/2006/relationships/hyperlink" Target="http://dziennikustaw.gov.pl/du/2017/2425/1"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51/1" TargetMode="External"/><Relationship Id="rId134" Type="http://schemas.openxmlformats.org/officeDocument/2006/relationships/hyperlink" Target="http://dziennikustaw.gov.pl/du/2017/2446/1" TargetMode="External"/><Relationship Id="rId139" Type="http://schemas.openxmlformats.org/officeDocument/2006/relationships/hyperlink" Target="http://dziennikustaw.gov.pl/du/2018/638/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25" Type="http://schemas.openxmlformats.org/officeDocument/2006/relationships/hyperlink" Target="http://dziennikustaw.gov.pl/du/2016/498/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46" Type="http://schemas.openxmlformats.org/officeDocument/2006/relationships/hyperlink" Target="http://dziennikustaw.gov.pl/DU/2017/52" TargetMode="External"/><Relationship Id="rId59" Type="http://schemas.openxmlformats.org/officeDocument/2006/relationships/hyperlink" Target="http://dziennikustaw.gov.pl/du/2016/2223/1" TargetMode="External"/><Relationship Id="rId67" Type="http://schemas.openxmlformats.org/officeDocument/2006/relationships/hyperlink" Target="http://dziennikustaw.gov.pl/du/2017/649/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16" Type="http://schemas.openxmlformats.org/officeDocument/2006/relationships/hyperlink" Target="http://www.dziennikustaw.gov.pl/DU/2018/467/1" TargetMode="External"/><Relationship Id="rId124" Type="http://schemas.openxmlformats.org/officeDocument/2006/relationships/hyperlink" Target="http://dziennikustaw.gov.pl/du/2018/214/1" TargetMode="External"/><Relationship Id="rId129" Type="http://schemas.openxmlformats.org/officeDocument/2006/relationships/hyperlink" Target="http://dziennikustaw.gov.pl/du/2017/2395/1" TargetMode="External"/><Relationship Id="rId137" Type="http://schemas.openxmlformats.org/officeDocument/2006/relationships/hyperlink" Target="http://www.dziennikustaw.gov.pl/du/2018/611/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54" Type="http://schemas.openxmlformats.org/officeDocument/2006/relationships/hyperlink" Target="http://dziennikustaw.gov.pl/du/2016/1691/1" TargetMode="External"/><Relationship Id="rId62" Type="http://schemas.openxmlformats.org/officeDocument/2006/relationships/hyperlink" Target="http://dziennikustaw.gov.pl/du/2017/610/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hyperlink" Target="http://www.dziennikustaw.gov.pl/du/2018/744/1" TargetMode="External"/><Relationship Id="rId140" Type="http://schemas.openxmlformats.org/officeDocument/2006/relationships/hyperlink" Target="http://www.dziennikustaw.gov.pl/du/2018/588/1"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6/1" TargetMode="External"/><Relationship Id="rId127" Type="http://schemas.openxmlformats.org/officeDocument/2006/relationships/hyperlink" Target="http://www.dziennikustaw.gov.pl/du/2018/403/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47/1" TargetMode="External"/><Relationship Id="rId130" Type="http://schemas.openxmlformats.org/officeDocument/2006/relationships/hyperlink" Target="http://dziennikustaw.gov.pl/du/2017/2043/1" TargetMode="External"/><Relationship Id="rId135" Type="http://schemas.openxmlformats.org/officeDocument/2006/relationships/hyperlink" Target="http://dziennikustaw.gov.pl/du/2017/2445/1"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43/1" TargetMode="External"/><Relationship Id="rId125" Type="http://schemas.openxmlformats.org/officeDocument/2006/relationships/hyperlink" Target="http://dziennikustaw.gov.pl/du/2017/1712/1" TargetMode="External"/><Relationship Id="rId141" Type="http://schemas.openxmlformats.org/officeDocument/2006/relationships/hyperlink" Target="http://dziennikustaw.gov.pl/DU/2018/691"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356/1" TargetMode="External"/><Relationship Id="rId136" Type="http://schemas.openxmlformats.org/officeDocument/2006/relationships/hyperlink" Target="http://dziennikustaw.gov.pl/du/2018/655/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628/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52/1" TargetMode="External"/><Relationship Id="rId142" Type="http://schemas.openxmlformats.org/officeDocument/2006/relationships/hyperlink" Target="http://dziennikustaw.gov.pl/du/2018/6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A698-459F-46E5-9D8C-32EE7A0F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32467</Words>
  <Characters>194804</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Podwysocka Agnieszka</cp:lastModifiedBy>
  <cp:revision>3</cp:revision>
  <cp:lastPrinted>2018-05-23T13:03:00Z</cp:lastPrinted>
  <dcterms:created xsi:type="dcterms:W3CDTF">2018-05-29T14:06:00Z</dcterms:created>
  <dcterms:modified xsi:type="dcterms:W3CDTF">2018-05-29T14:06:00Z</dcterms:modified>
</cp:coreProperties>
</file>