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45F9" w:rsidRDefault="003045F9" w:rsidP="003045F9">
      <w:pPr>
        <w:ind w:firstLine="6"/>
        <w:rPr>
          <w:rFonts w:ascii="Cambria" w:hAnsi="Cambria" w:cs="Times New Roman"/>
          <w:b/>
        </w:rPr>
      </w:pPr>
      <w:bookmarkStart w:id="0" w:name="_GoBack"/>
      <w:bookmarkEnd w:id="0"/>
      <w:r>
        <w:rPr>
          <w:rFonts w:ascii="Cambria" w:hAnsi="Cambria" w:cs="Times New Roman"/>
          <w:b/>
        </w:rPr>
        <w:t>MINISTER EDUKACJI NARODOWEJ</w:t>
      </w:r>
    </w:p>
    <w:p w:rsidR="003045F9" w:rsidRDefault="003045F9" w:rsidP="003045F9">
      <w:pPr>
        <w:ind w:firstLine="6"/>
        <w:rPr>
          <w:rFonts w:ascii="Cambria" w:hAnsi="Cambria" w:cs="Times New Roman"/>
          <w:b/>
        </w:rPr>
      </w:pPr>
      <w:r>
        <w:rPr>
          <w:rFonts w:ascii="Cambria" w:hAnsi="Cambria" w:cs="Times New Roman"/>
          <w:b/>
        </w:rPr>
        <w:t>/-/ Anna Zalewska</w:t>
      </w:r>
    </w:p>
    <w:p w:rsidR="003045F9" w:rsidRDefault="003045F9" w:rsidP="003045F9">
      <w:pPr>
        <w:ind w:hanging="567"/>
        <w:rPr>
          <w:rFonts w:ascii="Cambria" w:hAnsi="Cambria" w:cs="Times New Roman"/>
          <w:b/>
        </w:rPr>
      </w:pPr>
      <w:r>
        <w:tab/>
      </w:r>
      <w:r>
        <w:tab/>
      </w:r>
      <w:r>
        <w:tab/>
      </w:r>
      <w:r>
        <w:tab/>
      </w:r>
      <w:r>
        <w:tab/>
      </w:r>
      <w:r>
        <w:tab/>
      </w:r>
      <w:r>
        <w:tab/>
      </w:r>
      <w:r>
        <w:tab/>
      </w:r>
      <w:r>
        <w:tab/>
      </w:r>
      <w:r>
        <w:tab/>
      </w:r>
      <w:r>
        <w:tab/>
      </w:r>
      <w:r>
        <w:tab/>
      </w:r>
      <w:r>
        <w:tab/>
      </w:r>
      <w:r>
        <w:tab/>
      </w:r>
      <w:r>
        <w:tab/>
      </w:r>
      <w:r>
        <w:tab/>
      </w:r>
      <w:r>
        <w:tab/>
        <w:t>Warszawa,  19 lipca 2018 r.</w:t>
      </w:r>
    </w:p>
    <w:p w:rsidR="003045F9" w:rsidRDefault="003045F9" w:rsidP="003045F9">
      <w:pPr>
        <w:ind w:firstLine="6"/>
        <w:rPr>
          <w:rFonts w:ascii="Cambria" w:hAnsi="Cambria" w:cs="Times New Roman"/>
          <w:b/>
        </w:rPr>
      </w:pPr>
    </w:p>
    <w:p w:rsidR="003045F9" w:rsidRDefault="00C8388F" w:rsidP="003045F9">
      <w:pPr>
        <w:pStyle w:val="menfont"/>
      </w:pPr>
      <w:bookmarkStart w:id="1" w:name="ezdSprawaZnak"/>
      <w:r>
        <w:t>BO-WP.035.1.1.2016</w:t>
      </w:r>
      <w:bookmarkEnd w:id="1"/>
      <w:r>
        <w:t>.</w:t>
      </w:r>
      <w:bookmarkStart w:id="2" w:name="ezdAutorInicjaly"/>
      <w:r>
        <w:t>AP</w:t>
      </w:r>
      <w:bookmarkEnd w:id="2"/>
      <w:r w:rsidR="003045F9" w:rsidRPr="003045F9">
        <w:t xml:space="preserve"> </w:t>
      </w:r>
    </w:p>
    <w:p w:rsidR="003045F9" w:rsidRDefault="003045F9" w:rsidP="003045F9">
      <w:pPr>
        <w:jc w:val="center"/>
        <w:rPr>
          <w:rFonts w:ascii="Arial Narrow" w:hAnsi="Arial Narrow"/>
          <w:b/>
        </w:rPr>
      </w:pPr>
      <w:r>
        <w:rPr>
          <w:rFonts w:ascii="Arial Narrow" w:hAnsi="Arial Narrow"/>
          <w:b/>
        </w:rPr>
        <w:t>Wykaz</w:t>
      </w:r>
    </w:p>
    <w:p w:rsidR="003045F9" w:rsidRDefault="003045F9" w:rsidP="003045F9">
      <w:pPr>
        <w:jc w:val="center"/>
        <w:rPr>
          <w:rFonts w:ascii="Arial Narrow" w:hAnsi="Arial Narrow"/>
          <w:b/>
        </w:rPr>
      </w:pPr>
      <w:r>
        <w:rPr>
          <w:rFonts w:ascii="Arial Narrow" w:hAnsi="Arial Narrow"/>
          <w:b/>
        </w:rPr>
        <w:t>prac legislacyjnych Ministra Edukacji Narodowej</w:t>
      </w:r>
    </w:p>
    <w:p w:rsidR="003045F9" w:rsidRDefault="003045F9" w:rsidP="003045F9">
      <w:pPr>
        <w:jc w:val="center"/>
        <w:rPr>
          <w:rFonts w:ascii="Arial Narrow" w:hAnsi="Arial Narrow"/>
          <w:b/>
        </w:rPr>
      </w:pPr>
      <w:r>
        <w:rPr>
          <w:rFonts w:ascii="Arial Narrow" w:hAnsi="Arial Narrow"/>
          <w:b/>
        </w:rPr>
        <w:t>– aktualizacja (36)</w:t>
      </w:r>
    </w:p>
    <w:p w:rsidR="003045F9" w:rsidRDefault="003045F9" w:rsidP="003045F9">
      <w:pPr>
        <w:rPr>
          <w:rFonts w:ascii="Arial Narrow" w:hAnsi="Arial Narrow" w:cs="Times New Roman"/>
          <w:sz w:val="16"/>
          <w:szCs w:val="16"/>
        </w:rPr>
      </w:pPr>
    </w:p>
    <w:tbl>
      <w:tblPr>
        <w:tblW w:w="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119"/>
        <w:gridCol w:w="4536"/>
        <w:gridCol w:w="4394"/>
        <w:gridCol w:w="1418"/>
        <w:gridCol w:w="1701"/>
      </w:tblGrid>
      <w:tr w:rsidR="003045F9" w:rsidTr="003045F9">
        <w:tc>
          <w:tcPr>
            <w:tcW w:w="567" w:type="dxa"/>
            <w:tcBorders>
              <w:top w:val="single" w:sz="4" w:space="0" w:color="auto"/>
              <w:left w:val="single" w:sz="4" w:space="0" w:color="auto"/>
              <w:bottom w:val="single" w:sz="4" w:space="0" w:color="auto"/>
              <w:right w:val="single" w:sz="4" w:space="0" w:color="auto"/>
            </w:tcBorders>
            <w:vAlign w:val="center"/>
            <w:hideMark/>
          </w:tcPr>
          <w:p w:rsidR="003045F9" w:rsidRDefault="003045F9">
            <w:pPr>
              <w:spacing w:line="256" w:lineRule="auto"/>
              <w:jc w:val="center"/>
              <w:rPr>
                <w:rFonts w:ascii="Arial Narrow" w:hAnsi="Arial Narrow" w:cs="Times New Roman"/>
                <w:sz w:val="20"/>
                <w:szCs w:val="20"/>
                <w:lang w:eastAsia="en-US"/>
              </w:rPr>
            </w:pPr>
            <w:r>
              <w:rPr>
                <w:rFonts w:ascii="Arial Narrow" w:hAnsi="Arial Narrow" w:cs="Times New Roman"/>
                <w:sz w:val="20"/>
                <w:szCs w:val="20"/>
                <w:lang w:eastAsia="en-US"/>
              </w:rPr>
              <w:t>lp.</w:t>
            </w:r>
          </w:p>
        </w:tc>
        <w:tc>
          <w:tcPr>
            <w:tcW w:w="3119" w:type="dxa"/>
            <w:tcBorders>
              <w:top w:val="single" w:sz="4" w:space="0" w:color="auto"/>
              <w:left w:val="single" w:sz="4" w:space="0" w:color="auto"/>
              <w:bottom w:val="single" w:sz="4" w:space="0" w:color="auto"/>
              <w:right w:val="single" w:sz="4" w:space="0" w:color="auto"/>
            </w:tcBorders>
            <w:vAlign w:val="center"/>
            <w:hideMark/>
          </w:tcPr>
          <w:p w:rsidR="003045F9" w:rsidRDefault="003045F9">
            <w:pPr>
              <w:spacing w:line="256" w:lineRule="auto"/>
              <w:jc w:val="center"/>
              <w:rPr>
                <w:rFonts w:ascii="Arial Narrow" w:hAnsi="Arial Narrow" w:cs="Times New Roman"/>
                <w:sz w:val="20"/>
                <w:szCs w:val="20"/>
                <w:lang w:eastAsia="en-US"/>
              </w:rPr>
            </w:pPr>
            <w:r>
              <w:rPr>
                <w:rFonts w:ascii="Arial Narrow" w:hAnsi="Arial Narrow" w:cs="Times New Roman"/>
                <w:sz w:val="20"/>
                <w:szCs w:val="20"/>
                <w:lang w:eastAsia="en-US"/>
              </w:rPr>
              <w:t>planowana nazwa</w:t>
            </w:r>
          </w:p>
          <w:p w:rsidR="003045F9" w:rsidRDefault="003045F9">
            <w:pPr>
              <w:spacing w:line="256" w:lineRule="auto"/>
              <w:jc w:val="center"/>
              <w:rPr>
                <w:rFonts w:ascii="Arial Narrow" w:hAnsi="Arial Narrow" w:cs="Times New Roman"/>
                <w:sz w:val="20"/>
                <w:szCs w:val="20"/>
                <w:lang w:eastAsia="en-US"/>
              </w:rPr>
            </w:pPr>
            <w:r>
              <w:rPr>
                <w:rFonts w:ascii="Arial Narrow" w:hAnsi="Arial Narrow" w:cs="Times New Roman"/>
                <w:sz w:val="20"/>
                <w:szCs w:val="20"/>
                <w:lang w:eastAsia="en-US"/>
              </w:rPr>
              <w:t>aktu prawnego</w:t>
            </w:r>
          </w:p>
        </w:tc>
        <w:tc>
          <w:tcPr>
            <w:tcW w:w="4536" w:type="dxa"/>
            <w:tcBorders>
              <w:top w:val="single" w:sz="4" w:space="0" w:color="auto"/>
              <w:left w:val="single" w:sz="4" w:space="0" w:color="auto"/>
              <w:bottom w:val="single" w:sz="4" w:space="0" w:color="auto"/>
              <w:right w:val="single" w:sz="4" w:space="0" w:color="auto"/>
            </w:tcBorders>
            <w:vAlign w:val="center"/>
            <w:hideMark/>
          </w:tcPr>
          <w:p w:rsidR="003045F9" w:rsidRDefault="003045F9">
            <w:pPr>
              <w:spacing w:line="256" w:lineRule="auto"/>
              <w:jc w:val="center"/>
              <w:rPr>
                <w:rFonts w:ascii="Arial Narrow" w:hAnsi="Arial Narrow" w:cs="Times New Roman"/>
                <w:sz w:val="20"/>
                <w:szCs w:val="20"/>
                <w:lang w:eastAsia="en-US"/>
              </w:rPr>
            </w:pPr>
            <w:r>
              <w:rPr>
                <w:rFonts w:ascii="Arial Narrow" w:hAnsi="Arial Narrow" w:cs="Times New Roman"/>
                <w:sz w:val="20"/>
                <w:szCs w:val="20"/>
                <w:lang w:eastAsia="en-US"/>
              </w:rPr>
              <w:t>zwięzła informacja o przyczynach i potrzebie wprowadzenia rozwiązań, które planuje się zawrzeć w projekcie</w:t>
            </w:r>
          </w:p>
        </w:tc>
        <w:tc>
          <w:tcPr>
            <w:tcW w:w="4394" w:type="dxa"/>
            <w:tcBorders>
              <w:top w:val="single" w:sz="4" w:space="0" w:color="auto"/>
              <w:left w:val="single" w:sz="4" w:space="0" w:color="auto"/>
              <w:bottom w:val="single" w:sz="4" w:space="0" w:color="auto"/>
              <w:right w:val="single" w:sz="4" w:space="0" w:color="auto"/>
            </w:tcBorders>
            <w:vAlign w:val="center"/>
            <w:hideMark/>
          </w:tcPr>
          <w:p w:rsidR="003045F9" w:rsidRDefault="003045F9">
            <w:pPr>
              <w:spacing w:line="256" w:lineRule="auto"/>
              <w:jc w:val="center"/>
              <w:rPr>
                <w:rFonts w:ascii="Arial Narrow" w:hAnsi="Arial Narrow" w:cs="Times New Roman"/>
                <w:sz w:val="20"/>
                <w:szCs w:val="20"/>
                <w:lang w:eastAsia="en-US"/>
              </w:rPr>
            </w:pPr>
            <w:r>
              <w:rPr>
                <w:rFonts w:ascii="Arial Narrow" w:hAnsi="Arial Narrow" w:cs="Times New Roman"/>
                <w:sz w:val="20"/>
                <w:szCs w:val="20"/>
                <w:lang w:eastAsia="en-US"/>
              </w:rPr>
              <w:t>istota planowanych rozwiązań</w:t>
            </w:r>
          </w:p>
        </w:tc>
        <w:tc>
          <w:tcPr>
            <w:tcW w:w="1418" w:type="dxa"/>
            <w:tcBorders>
              <w:top w:val="single" w:sz="4" w:space="0" w:color="auto"/>
              <w:left w:val="single" w:sz="4" w:space="0" w:color="auto"/>
              <w:bottom w:val="single" w:sz="4" w:space="0" w:color="auto"/>
              <w:right w:val="single" w:sz="4" w:space="0" w:color="auto"/>
            </w:tcBorders>
            <w:vAlign w:val="center"/>
            <w:hideMark/>
          </w:tcPr>
          <w:p w:rsidR="003045F9" w:rsidRDefault="003045F9">
            <w:pPr>
              <w:spacing w:line="256" w:lineRule="auto"/>
              <w:jc w:val="center"/>
              <w:rPr>
                <w:rFonts w:ascii="Arial Narrow" w:hAnsi="Arial Narrow" w:cs="Times New Roman"/>
                <w:sz w:val="20"/>
                <w:szCs w:val="20"/>
                <w:lang w:eastAsia="en-US"/>
              </w:rPr>
            </w:pPr>
            <w:r>
              <w:rPr>
                <w:rFonts w:ascii="Arial Narrow" w:hAnsi="Arial Narrow" w:cs="Times New Roman"/>
                <w:sz w:val="20"/>
                <w:szCs w:val="20"/>
                <w:lang w:eastAsia="en-US"/>
              </w:rPr>
              <w:t>planowany</w:t>
            </w:r>
          </w:p>
          <w:p w:rsidR="003045F9" w:rsidRDefault="003045F9">
            <w:pPr>
              <w:spacing w:line="256" w:lineRule="auto"/>
              <w:jc w:val="center"/>
              <w:rPr>
                <w:rFonts w:ascii="Arial Narrow" w:hAnsi="Arial Narrow" w:cs="Times New Roman"/>
                <w:sz w:val="20"/>
                <w:szCs w:val="20"/>
                <w:lang w:eastAsia="en-US"/>
              </w:rPr>
            </w:pPr>
            <w:r>
              <w:rPr>
                <w:rFonts w:ascii="Arial Narrow" w:hAnsi="Arial Narrow" w:cs="Times New Roman"/>
                <w:sz w:val="20"/>
                <w:szCs w:val="20"/>
                <w:lang w:eastAsia="en-US"/>
              </w:rPr>
              <w:t>termin</w:t>
            </w:r>
          </w:p>
          <w:p w:rsidR="003045F9" w:rsidRDefault="003045F9">
            <w:pPr>
              <w:spacing w:line="256" w:lineRule="auto"/>
              <w:jc w:val="center"/>
              <w:rPr>
                <w:rFonts w:ascii="Arial Narrow" w:hAnsi="Arial Narrow" w:cs="Times New Roman"/>
                <w:sz w:val="20"/>
                <w:szCs w:val="20"/>
                <w:lang w:eastAsia="en-US"/>
              </w:rPr>
            </w:pPr>
            <w:r>
              <w:rPr>
                <w:rFonts w:ascii="Arial Narrow" w:hAnsi="Arial Narrow" w:cs="Times New Roman"/>
                <w:sz w:val="20"/>
                <w:szCs w:val="20"/>
                <w:lang w:eastAsia="en-US"/>
              </w:rPr>
              <w:t>wydania</w:t>
            </w:r>
          </w:p>
          <w:p w:rsidR="003045F9" w:rsidRDefault="003045F9">
            <w:pPr>
              <w:spacing w:line="256" w:lineRule="auto"/>
              <w:jc w:val="center"/>
              <w:rPr>
                <w:rFonts w:ascii="Arial Narrow" w:hAnsi="Arial Narrow" w:cs="Times New Roman"/>
                <w:sz w:val="20"/>
                <w:szCs w:val="20"/>
                <w:lang w:eastAsia="en-US"/>
              </w:rPr>
            </w:pPr>
            <w:r>
              <w:rPr>
                <w:rFonts w:ascii="Arial Narrow" w:hAnsi="Arial Narrow" w:cs="Times New Roman"/>
                <w:sz w:val="20"/>
                <w:szCs w:val="20"/>
                <w:lang w:eastAsia="en-US"/>
              </w:rPr>
              <w:t>aktu</w:t>
            </w:r>
          </w:p>
          <w:p w:rsidR="003045F9" w:rsidRDefault="003045F9">
            <w:pPr>
              <w:spacing w:line="256" w:lineRule="auto"/>
              <w:jc w:val="center"/>
              <w:rPr>
                <w:rFonts w:ascii="Arial Narrow" w:hAnsi="Arial Narrow" w:cs="Times New Roman"/>
                <w:sz w:val="20"/>
                <w:szCs w:val="20"/>
                <w:lang w:eastAsia="en-US"/>
              </w:rPr>
            </w:pPr>
            <w:r>
              <w:rPr>
                <w:rFonts w:ascii="Arial Narrow" w:hAnsi="Arial Narrow" w:cs="Times New Roman"/>
                <w:sz w:val="20"/>
                <w:szCs w:val="20"/>
                <w:lang w:eastAsia="en-US"/>
              </w:rPr>
              <w:t>prawnego</w:t>
            </w:r>
          </w:p>
        </w:tc>
        <w:tc>
          <w:tcPr>
            <w:tcW w:w="1701" w:type="dxa"/>
            <w:tcBorders>
              <w:top w:val="single" w:sz="4" w:space="0" w:color="auto"/>
              <w:left w:val="single" w:sz="4" w:space="0" w:color="auto"/>
              <w:bottom w:val="single" w:sz="4" w:space="0" w:color="auto"/>
              <w:right w:val="single" w:sz="4" w:space="0" w:color="auto"/>
            </w:tcBorders>
            <w:vAlign w:val="center"/>
            <w:hideMark/>
          </w:tcPr>
          <w:p w:rsidR="003045F9" w:rsidRDefault="003045F9">
            <w:pPr>
              <w:spacing w:line="256" w:lineRule="auto"/>
              <w:jc w:val="center"/>
              <w:rPr>
                <w:rFonts w:ascii="Arial Narrow" w:hAnsi="Arial Narrow" w:cs="Times New Roman"/>
                <w:sz w:val="20"/>
                <w:szCs w:val="20"/>
                <w:lang w:eastAsia="en-US"/>
              </w:rPr>
            </w:pPr>
            <w:r>
              <w:rPr>
                <w:rFonts w:ascii="Arial Narrow" w:hAnsi="Arial Narrow" w:cs="Times New Roman"/>
                <w:sz w:val="20"/>
                <w:szCs w:val="20"/>
                <w:lang w:eastAsia="en-US"/>
              </w:rPr>
              <w:t xml:space="preserve">imię i nazwisko </w:t>
            </w:r>
          </w:p>
          <w:p w:rsidR="003045F9" w:rsidRDefault="003045F9">
            <w:pPr>
              <w:spacing w:line="256" w:lineRule="auto"/>
              <w:jc w:val="center"/>
              <w:rPr>
                <w:rFonts w:ascii="Arial Narrow" w:hAnsi="Arial Narrow" w:cs="Times New Roman"/>
                <w:sz w:val="20"/>
                <w:szCs w:val="20"/>
                <w:lang w:eastAsia="en-US"/>
              </w:rPr>
            </w:pPr>
            <w:r>
              <w:rPr>
                <w:rFonts w:ascii="Arial Narrow" w:hAnsi="Arial Narrow" w:cs="Times New Roman"/>
                <w:sz w:val="20"/>
                <w:szCs w:val="20"/>
                <w:lang w:eastAsia="en-US"/>
              </w:rPr>
              <w:t>oraz stanowisko</w:t>
            </w:r>
          </w:p>
          <w:p w:rsidR="003045F9" w:rsidRDefault="003045F9">
            <w:pPr>
              <w:spacing w:line="256" w:lineRule="auto"/>
              <w:jc w:val="center"/>
              <w:rPr>
                <w:rFonts w:ascii="Arial Narrow" w:hAnsi="Arial Narrow" w:cs="Times New Roman"/>
                <w:sz w:val="20"/>
                <w:szCs w:val="20"/>
                <w:lang w:eastAsia="en-US"/>
              </w:rPr>
            </w:pPr>
            <w:r>
              <w:rPr>
                <w:rFonts w:ascii="Arial Narrow" w:hAnsi="Arial Narrow" w:cs="Times New Roman"/>
                <w:sz w:val="20"/>
                <w:szCs w:val="20"/>
                <w:lang w:eastAsia="en-US"/>
              </w:rPr>
              <w:t>osoby</w:t>
            </w:r>
          </w:p>
          <w:p w:rsidR="003045F9" w:rsidRDefault="003045F9">
            <w:pPr>
              <w:spacing w:line="256" w:lineRule="auto"/>
              <w:jc w:val="center"/>
              <w:rPr>
                <w:rFonts w:ascii="Arial Narrow" w:hAnsi="Arial Narrow" w:cs="Times New Roman"/>
                <w:sz w:val="20"/>
                <w:szCs w:val="20"/>
                <w:lang w:eastAsia="en-US"/>
              </w:rPr>
            </w:pPr>
            <w:r>
              <w:rPr>
                <w:rFonts w:ascii="Arial Narrow" w:hAnsi="Arial Narrow" w:cs="Times New Roman"/>
                <w:sz w:val="20"/>
                <w:szCs w:val="20"/>
                <w:lang w:eastAsia="en-US"/>
              </w:rPr>
              <w:t>odpowiedzialnej</w:t>
            </w:r>
          </w:p>
          <w:p w:rsidR="003045F9" w:rsidRDefault="003045F9">
            <w:pPr>
              <w:spacing w:line="256" w:lineRule="auto"/>
              <w:jc w:val="center"/>
              <w:rPr>
                <w:rFonts w:ascii="Arial Narrow" w:hAnsi="Arial Narrow" w:cs="Times New Roman"/>
                <w:sz w:val="20"/>
                <w:szCs w:val="20"/>
                <w:lang w:eastAsia="en-US"/>
              </w:rPr>
            </w:pPr>
            <w:r>
              <w:rPr>
                <w:rFonts w:ascii="Arial Narrow" w:hAnsi="Arial Narrow" w:cs="Times New Roman"/>
                <w:sz w:val="20"/>
                <w:szCs w:val="20"/>
                <w:lang w:eastAsia="en-US"/>
              </w:rPr>
              <w:t xml:space="preserve">za opracowanie </w:t>
            </w:r>
          </w:p>
          <w:p w:rsidR="003045F9" w:rsidRDefault="003045F9">
            <w:pPr>
              <w:spacing w:line="256" w:lineRule="auto"/>
              <w:jc w:val="center"/>
              <w:rPr>
                <w:rFonts w:ascii="Arial Narrow" w:hAnsi="Arial Narrow" w:cs="Times New Roman"/>
                <w:sz w:val="20"/>
                <w:szCs w:val="20"/>
                <w:lang w:eastAsia="en-US"/>
              </w:rPr>
            </w:pPr>
            <w:r>
              <w:rPr>
                <w:rFonts w:ascii="Arial Narrow" w:hAnsi="Arial Narrow" w:cs="Times New Roman"/>
                <w:sz w:val="20"/>
                <w:szCs w:val="20"/>
                <w:lang w:eastAsia="en-US"/>
              </w:rPr>
              <w:t>projektu</w:t>
            </w:r>
          </w:p>
          <w:p w:rsidR="003045F9" w:rsidRDefault="003045F9">
            <w:pPr>
              <w:spacing w:line="256" w:lineRule="auto"/>
              <w:jc w:val="center"/>
              <w:rPr>
                <w:rFonts w:ascii="Arial Narrow" w:hAnsi="Arial Narrow" w:cs="Times New Roman"/>
                <w:sz w:val="20"/>
                <w:szCs w:val="20"/>
                <w:lang w:eastAsia="en-US"/>
              </w:rPr>
            </w:pPr>
            <w:r>
              <w:rPr>
                <w:rFonts w:ascii="Arial Narrow" w:hAnsi="Arial Narrow" w:cs="Times New Roman"/>
                <w:sz w:val="20"/>
                <w:szCs w:val="20"/>
                <w:lang w:eastAsia="en-US"/>
              </w:rPr>
              <w:t>aktu prawnego</w:t>
            </w:r>
          </w:p>
        </w:tc>
      </w:tr>
      <w:tr w:rsidR="003045F9" w:rsidTr="003045F9">
        <w:tc>
          <w:tcPr>
            <w:tcW w:w="567" w:type="dxa"/>
            <w:tcBorders>
              <w:top w:val="single" w:sz="4" w:space="0" w:color="auto"/>
              <w:left w:val="single" w:sz="4" w:space="0" w:color="auto"/>
              <w:bottom w:val="single" w:sz="4" w:space="0" w:color="auto"/>
              <w:right w:val="single" w:sz="4" w:space="0" w:color="auto"/>
            </w:tcBorders>
            <w:vAlign w:val="center"/>
            <w:hideMark/>
          </w:tcPr>
          <w:p w:rsidR="003045F9" w:rsidRDefault="003045F9">
            <w:pPr>
              <w:spacing w:line="256" w:lineRule="auto"/>
              <w:jc w:val="center"/>
              <w:rPr>
                <w:rFonts w:ascii="Arial Narrow" w:hAnsi="Arial Narrow" w:cs="Times New Roman"/>
                <w:sz w:val="16"/>
                <w:szCs w:val="16"/>
                <w:lang w:eastAsia="en-US"/>
              </w:rPr>
            </w:pPr>
            <w:r>
              <w:rPr>
                <w:rFonts w:ascii="Arial Narrow" w:hAnsi="Arial Narrow" w:cs="Times New Roman"/>
                <w:sz w:val="16"/>
                <w:szCs w:val="16"/>
                <w:lang w:eastAsia="en-US"/>
              </w:rPr>
              <w:t>1</w:t>
            </w:r>
          </w:p>
        </w:tc>
        <w:tc>
          <w:tcPr>
            <w:tcW w:w="3119" w:type="dxa"/>
            <w:tcBorders>
              <w:top w:val="single" w:sz="4" w:space="0" w:color="auto"/>
              <w:left w:val="single" w:sz="4" w:space="0" w:color="auto"/>
              <w:bottom w:val="single" w:sz="4" w:space="0" w:color="auto"/>
              <w:right w:val="single" w:sz="4" w:space="0" w:color="auto"/>
            </w:tcBorders>
            <w:vAlign w:val="center"/>
            <w:hideMark/>
          </w:tcPr>
          <w:p w:rsidR="003045F9" w:rsidRDefault="003045F9">
            <w:pPr>
              <w:spacing w:line="256" w:lineRule="auto"/>
              <w:ind w:left="170" w:hanging="170"/>
              <w:jc w:val="center"/>
              <w:rPr>
                <w:rFonts w:ascii="Arial Narrow" w:hAnsi="Arial Narrow" w:cs="Times New Roman"/>
                <w:sz w:val="16"/>
                <w:szCs w:val="16"/>
                <w:lang w:eastAsia="en-US"/>
              </w:rPr>
            </w:pPr>
            <w:r>
              <w:rPr>
                <w:rFonts w:ascii="Arial Narrow" w:hAnsi="Arial Narrow" w:cs="Times New Roman"/>
                <w:sz w:val="16"/>
                <w:szCs w:val="16"/>
                <w:lang w:eastAsia="en-US"/>
              </w:rPr>
              <w:t>2</w:t>
            </w:r>
          </w:p>
        </w:tc>
        <w:tc>
          <w:tcPr>
            <w:tcW w:w="4536" w:type="dxa"/>
            <w:tcBorders>
              <w:top w:val="single" w:sz="4" w:space="0" w:color="auto"/>
              <w:left w:val="single" w:sz="4" w:space="0" w:color="auto"/>
              <w:bottom w:val="single" w:sz="4" w:space="0" w:color="auto"/>
              <w:right w:val="single" w:sz="4" w:space="0" w:color="auto"/>
            </w:tcBorders>
            <w:vAlign w:val="center"/>
            <w:hideMark/>
          </w:tcPr>
          <w:p w:rsidR="003045F9" w:rsidRDefault="003045F9">
            <w:pPr>
              <w:spacing w:line="256" w:lineRule="auto"/>
              <w:jc w:val="center"/>
              <w:rPr>
                <w:rFonts w:ascii="Arial Narrow" w:hAnsi="Arial Narrow" w:cs="Times New Roman"/>
                <w:sz w:val="16"/>
                <w:szCs w:val="16"/>
                <w:lang w:eastAsia="en-US"/>
              </w:rPr>
            </w:pPr>
            <w:r>
              <w:rPr>
                <w:rFonts w:ascii="Arial Narrow" w:hAnsi="Arial Narrow" w:cs="Times New Roman"/>
                <w:sz w:val="16"/>
                <w:szCs w:val="16"/>
                <w:lang w:eastAsia="en-US"/>
              </w:rPr>
              <w:t>3</w:t>
            </w:r>
          </w:p>
        </w:tc>
        <w:tc>
          <w:tcPr>
            <w:tcW w:w="4394" w:type="dxa"/>
            <w:tcBorders>
              <w:top w:val="single" w:sz="4" w:space="0" w:color="auto"/>
              <w:left w:val="single" w:sz="4" w:space="0" w:color="auto"/>
              <w:bottom w:val="single" w:sz="4" w:space="0" w:color="auto"/>
              <w:right w:val="single" w:sz="4" w:space="0" w:color="auto"/>
            </w:tcBorders>
            <w:vAlign w:val="center"/>
            <w:hideMark/>
          </w:tcPr>
          <w:p w:rsidR="003045F9" w:rsidRDefault="003045F9">
            <w:pPr>
              <w:spacing w:line="256" w:lineRule="auto"/>
              <w:ind w:left="113" w:hanging="113"/>
              <w:jc w:val="center"/>
              <w:rPr>
                <w:rFonts w:ascii="Arial Narrow" w:hAnsi="Arial Narrow" w:cs="Times New Roman"/>
                <w:sz w:val="16"/>
                <w:szCs w:val="16"/>
                <w:lang w:eastAsia="en-US"/>
              </w:rPr>
            </w:pPr>
            <w:r>
              <w:rPr>
                <w:rFonts w:ascii="Arial Narrow" w:hAnsi="Arial Narrow" w:cs="Times New Roman"/>
                <w:sz w:val="16"/>
                <w:szCs w:val="16"/>
                <w:lang w:eastAsia="en-US"/>
              </w:rPr>
              <w:t>4</w:t>
            </w:r>
          </w:p>
        </w:tc>
        <w:tc>
          <w:tcPr>
            <w:tcW w:w="1418" w:type="dxa"/>
            <w:tcBorders>
              <w:top w:val="single" w:sz="4" w:space="0" w:color="auto"/>
              <w:left w:val="single" w:sz="4" w:space="0" w:color="auto"/>
              <w:bottom w:val="single" w:sz="4" w:space="0" w:color="auto"/>
              <w:right w:val="single" w:sz="4" w:space="0" w:color="auto"/>
            </w:tcBorders>
            <w:vAlign w:val="center"/>
            <w:hideMark/>
          </w:tcPr>
          <w:p w:rsidR="003045F9" w:rsidRDefault="003045F9">
            <w:pPr>
              <w:spacing w:line="256" w:lineRule="auto"/>
              <w:jc w:val="center"/>
              <w:rPr>
                <w:rFonts w:ascii="Arial Narrow" w:hAnsi="Arial Narrow" w:cs="Times New Roman"/>
                <w:sz w:val="16"/>
                <w:szCs w:val="16"/>
                <w:lang w:eastAsia="en-US"/>
              </w:rPr>
            </w:pPr>
            <w:r>
              <w:rPr>
                <w:rFonts w:ascii="Arial Narrow" w:hAnsi="Arial Narrow" w:cs="Times New Roman"/>
                <w:sz w:val="16"/>
                <w:szCs w:val="16"/>
                <w:lang w:eastAsia="en-US"/>
              </w:rPr>
              <w:t>5</w:t>
            </w:r>
          </w:p>
        </w:tc>
        <w:tc>
          <w:tcPr>
            <w:tcW w:w="1701" w:type="dxa"/>
            <w:tcBorders>
              <w:top w:val="single" w:sz="4" w:space="0" w:color="auto"/>
              <w:left w:val="single" w:sz="4" w:space="0" w:color="auto"/>
              <w:bottom w:val="single" w:sz="4" w:space="0" w:color="auto"/>
              <w:right w:val="single" w:sz="4" w:space="0" w:color="auto"/>
            </w:tcBorders>
            <w:vAlign w:val="center"/>
            <w:hideMark/>
          </w:tcPr>
          <w:p w:rsidR="003045F9" w:rsidRDefault="003045F9">
            <w:pPr>
              <w:spacing w:line="256" w:lineRule="auto"/>
              <w:jc w:val="center"/>
              <w:rPr>
                <w:rFonts w:ascii="Arial Narrow" w:hAnsi="Arial Narrow" w:cs="Times New Roman"/>
                <w:sz w:val="16"/>
                <w:szCs w:val="16"/>
                <w:lang w:eastAsia="en-US"/>
              </w:rPr>
            </w:pPr>
            <w:r>
              <w:rPr>
                <w:rFonts w:ascii="Arial Narrow" w:hAnsi="Arial Narrow" w:cs="Times New Roman"/>
                <w:sz w:val="16"/>
                <w:szCs w:val="16"/>
                <w:lang w:eastAsia="en-US"/>
              </w:rPr>
              <w:t>6</w:t>
            </w:r>
          </w:p>
        </w:tc>
      </w:tr>
      <w:tr w:rsidR="003045F9" w:rsidTr="003045F9">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3045F9" w:rsidRDefault="003045F9">
            <w:pPr>
              <w:shd w:val="clear" w:color="auto" w:fill="FFFFFF"/>
              <w:spacing w:before="60" w:line="256" w:lineRule="auto"/>
              <w:ind w:left="-57"/>
              <w:jc w:val="right"/>
              <w:rPr>
                <w:rFonts w:ascii="Arial Narrow" w:hAnsi="Arial Narrow" w:cs="Times New Roman"/>
                <w:sz w:val="20"/>
                <w:szCs w:val="20"/>
                <w:lang w:eastAsia="en-US"/>
              </w:rPr>
            </w:pPr>
            <w:r>
              <w:rPr>
                <w:rFonts w:ascii="Arial Narrow" w:hAnsi="Arial Narrow" w:cs="Times New Roman"/>
                <w:sz w:val="20"/>
                <w:szCs w:val="20"/>
                <w:lang w:eastAsia="en-US"/>
              </w:rPr>
              <w:t>116.</w:t>
            </w:r>
          </w:p>
        </w:tc>
        <w:tc>
          <w:tcPr>
            <w:tcW w:w="3119" w:type="dxa"/>
            <w:tcBorders>
              <w:top w:val="single" w:sz="4" w:space="0" w:color="auto"/>
              <w:left w:val="single" w:sz="4" w:space="0" w:color="auto"/>
              <w:bottom w:val="single" w:sz="4" w:space="0" w:color="auto"/>
              <w:right w:val="single" w:sz="4" w:space="0" w:color="auto"/>
            </w:tcBorders>
            <w:shd w:val="clear" w:color="auto" w:fill="FFFFFF"/>
            <w:hideMark/>
          </w:tcPr>
          <w:p w:rsidR="003045F9" w:rsidRDefault="003045F9">
            <w:pPr>
              <w:shd w:val="clear" w:color="auto" w:fill="FFFFFF"/>
              <w:spacing w:before="60" w:after="60" w:line="256" w:lineRule="auto"/>
              <w:rPr>
                <w:rFonts w:ascii="Arial Narrow" w:hAnsi="Arial Narrow" w:cs="Times New Roman"/>
                <w:sz w:val="20"/>
                <w:szCs w:val="20"/>
                <w:lang w:eastAsia="en-US"/>
              </w:rPr>
            </w:pPr>
            <w:r>
              <w:rPr>
                <w:rFonts w:ascii="Arial Narrow" w:hAnsi="Arial Narrow" w:cs="Times New Roman"/>
                <w:sz w:val="20"/>
                <w:szCs w:val="20"/>
                <w:lang w:eastAsia="en-US"/>
              </w:rPr>
              <w:t xml:space="preserve">Rozporządzenie Ministra Edukacji Narodowej zmieniające rozporządzenie </w:t>
            </w:r>
            <w:r>
              <w:rPr>
                <w:rFonts w:ascii="Arial Narrow" w:hAnsi="Arial Narrow" w:cs="Times New Roman"/>
                <w:sz w:val="20"/>
                <w:szCs w:val="20"/>
                <w:lang w:eastAsia="en-US"/>
              </w:rPr>
              <w:br/>
              <w:t xml:space="preserve">w sprawie podstawy programowej wychowania przedszkolnego oraz podstawy programowej kształcenia ogólnego dla szkoły podstawowej, </w:t>
            </w:r>
            <w:r>
              <w:rPr>
                <w:rFonts w:ascii="Arial Narrow" w:hAnsi="Arial Narrow" w:cs="Times New Roman"/>
                <w:sz w:val="20"/>
                <w:szCs w:val="20"/>
                <w:lang w:eastAsia="en-US"/>
              </w:rPr>
              <w:br/>
              <w:t xml:space="preserve">w tym dla uczniów </w:t>
            </w:r>
            <w:r>
              <w:rPr>
                <w:rFonts w:ascii="Arial Narrow" w:hAnsi="Arial Narrow" w:cs="Times New Roman"/>
                <w:sz w:val="20"/>
                <w:szCs w:val="20"/>
                <w:lang w:eastAsia="en-US"/>
              </w:rPr>
              <w:br/>
              <w:t xml:space="preserve">z niepełnosprawnością intelektualną </w:t>
            </w:r>
            <w:r>
              <w:rPr>
                <w:rFonts w:ascii="Arial Narrow" w:hAnsi="Arial Narrow" w:cs="Times New Roman"/>
                <w:sz w:val="20"/>
                <w:szCs w:val="20"/>
                <w:lang w:eastAsia="en-US"/>
              </w:rPr>
              <w:br/>
              <w:t xml:space="preserve">w stopniu umiarkowanym lub znacznym, kształcenia ogólnego dla </w:t>
            </w:r>
            <w:r>
              <w:rPr>
                <w:rFonts w:ascii="Arial Narrow" w:hAnsi="Arial Narrow" w:cs="Times New Roman"/>
                <w:sz w:val="20"/>
                <w:szCs w:val="20"/>
                <w:lang w:eastAsia="en-US"/>
              </w:rPr>
              <w:lastRenderedPageBreak/>
              <w:t>branżowej szkoły I stopnia, kształcenia ogólnego dla szkoły specjalnej przysposabiającej do pracy oraz kształcenia ogólnego dla szkoły policealnej.</w:t>
            </w:r>
          </w:p>
        </w:tc>
        <w:tc>
          <w:tcPr>
            <w:tcW w:w="4536" w:type="dxa"/>
            <w:tcBorders>
              <w:top w:val="single" w:sz="4" w:space="0" w:color="auto"/>
              <w:left w:val="single" w:sz="4" w:space="0" w:color="auto"/>
              <w:bottom w:val="single" w:sz="4" w:space="0" w:color="auto"/>
              <w:right w:val="single" w:sz="4" w:space="0" w:color="auto"/>
            </w:tcBorders>
            <w:shd w:val="clear" w:color="auto" w:fill="FFFFFF"/>
            <w:hideMark/>
          </w:tcPr>
          <w:p w:rsidR="003045F9" w:rsidRDefault="003045F9">
            <w:pPr>
              <w:shd w:val="clear" w:color="auto" w:fill="FFFFFF"/>
              <w:spacing w:before="60" w:after="60" w:line="256" w:lineRule="auto"/>
              <w:rPr>
                <w:rFonts w:ascii="Arial Narrow" w:hAnsi="Arial Narrow" w:cs="Times New Roman"/>
                <w:sz w:val="20"/>
                <w:szCs w:val="20"/>
                <w:lang w:eastAsia="en-US"/>
              </w:rPr>
            </w:pPr>
            <w:r>
              <w:rPr>
                <w:rFonts w:ascii="Arial Narrow" w:hAnsi="Arial Narrow" w:cs="Times New Roman"/>
                <w:sz w:val="20"/>
                <w:szCs w:val="20"/>
                <w:lang w:eastAsia="en-US"/>
              </w:rPr>
              <w:lastRenderedPageBreak/>
              <w:t>Nowelizacja rozporządzenia jest związana z koniecznością określenia podstawy programowej kształcenia ogólnego dla branżowej szkoły I stopnia – dla absolwentów ośmioletniej szkoły podstawowej oraz szkoły policealnej.</w:t>
            </w:r>
          </w:p>
        </w:tc>
        <w:tc>
          <w:tcPr>
            <w:tcW w:w="4394" w:type="dxa"/>
            <w:tcBorders>
              <w:top w:val="single" w:sz="4" w:space="0" w:color="auto"/>
              <w:left w:val="single" w:sz="4" w:space="0" w:color="auto"/>
              <w:bottom w:val="single" w:sz="4" w:space="0" w:color="auto"/>
              <w:right w:val="single" w:sz="4" w:space="0" w:color="auto"/>
            </w:tcBorders>
            <w:shd w:val="clear" w:color="auto" w:fill="FFFFFF"/>
            <w:hideMark/>
          </w:tcPr>
          <w:p w:rsidR="003045F9" w:rsidRDefault="003045F9">
            <w:pPr>
              <w:shd w:val="clear" w:color="auto" w:fill="FFFFFF"/>
              <w:spacing w:before="60" w:after="60" w:line="256" w:lineRule="auto"/>
              <w:rPr>
                <w:rFonts w:ascii="Arial Narrow" w:hAnsi="Arial Narrow" w:cs="Times New Roman"/>
                <w:sz w:val="20"/>
                <w:szCs w:val="20"/>
                <w:lang w:eastAsia="en-US"/>
              </w:rPr>
            </w:pPr>
            <w:r>
              <w:rPr>
                <w:rFonts w:ascii="Arial Narrow" w:hAnsi="Arial Narrow" w:cs="Times New Roman"/>
                <w:sz w:val="20"/>
                <w:szCs w:val="20"/>
                <w:lang w:eastAsia="en-US"/>
              </w:rPr>
              <w:t xml:space="preserve">Rozporządzenie będzie uzupełnione o podstawę programową kształcenia ogólnego dla branżowej szkoły </w:t>
            </w:r>
            <w:r>
              <w:rPr>
                <w:rFonts w:ascii="Arial Narrow" w:hAnsi="Arial Narrow" w:cs="Times New Roman"/>
                <w:sz w:val="20"/>
                <w:szCs w:val="20"/>
                <w:lang w:eastAsia="en-US"/>
              </w:rPr>
              <w:br/>
              <w:t>I stopnia – dla absolwentów ośmioletniej szkoły podstawowej oraz szkoły policealnej. Jednocześnie dotychczasowe podstawy programowe kształcenia ogólnego dla branżowej szkoły I stopnia oraz szkoły policealnej zostaną uchylone, a ich stosowanie zostanie utrzymane dla absolwentów dotychczasowego gimnazjum na mocy przepisów przejściowych.</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3045F9" w:rsidRDefault="003045F9">
            <w:pPr>
              <w:spacing w:before="60" w:after="60" w:line="256" w:lineRule="auto"/>
              <w:jc w:val="center"/>
              <w:rPr>
                <w:rFonts w:ascii="Arial Narrow" w:hAnsi="Arial Narrow" w:cs="Times New Roman"/>
                <w:color w:val="00B050"/>
                <w:sz w:val="20"/>
                <w:szCs w:val="20"/>
                <w:lang w:eastAsia="en-US"/>
              </w:rPr>
            </w:pPr>
            <w:r>
              <w:rPr>
                <w:rFonts w:ascii="Arial Narrow" w:hAnsi="Arial Narrow" w:cs="Times New Roman"/>
                <w:sz w:val="20"/>
                <w:szCs w:val="20"/>
                <w:lang w:eastAsia="en-US"/>
              </w:rPr>
              <w:t>III kwartał</w:t>
            </w:r>
            <w:r>
              <w:rPr>
                <w:rFonts w:ascii="Arial Narrow" w:hAnsi="Arial Narrow" w:cs="Times New Roman"/>
                <w:sz w:val="20"/>
                <w:szCs w:val="20"/>
                <w:lang w:eastAsia="en-US"/>
              </w:rPr>
              <w:br/>
              <w:t>2018 r.</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045F9" w:rsidRDefault="003045F9">
            <w:pPr>
              <w:spacing w:before="60" w:line="256" w:lineRule="auto"/>
              <w:jc w:val="center"/>
              <w:rPr>
                <w:rFonts w:ascii="Arial Narrow" w:hAnsi="Arial Narrow" w:cs="Times New Roman"/>
                <w:sz w:val="20"/>
                <w:szCs w:val="20"/>
                <w:lang w:eastAsia="en-US"/>
              </w:rPr>
            </w:pPr>
            <w:r>
              <w:rPr>
                <w:rFonts w:ascii="Arial Narrow" w:hAnsi="Arial Narrow" w:cs="Times New Roman"/>
                <w:sz w:val="20"/>
                <w:szCs w:val="20"/>
                <w:lang w:eastAsia="en-US"/>
              </w:rPr>
              <w:t>Małgorzata Szybalska</w:t>
            </w:r>
          </w:p>
          <w:p w:rsidR="003045F9" w:rsidRDefault="003045F9">
            <w:pPr>
              <w:spacing w:line="256" w:lineRule="auto"/>
              <w:jc w:val="center"/>
              <w:rPr>
                <w:rFonts w:ascii="Arial Narrow" w:hAnsi="Arial Narrow" w:cs="Times New Roman"/>
                <w:sz w:val="20"/>
                <w:szCs w:val="20"/>
                <w:lang w:eastAsia="en-US"/>
              </w:rPr>
            </w:pPr>
            <w:r>
              <w:rPr>
                <w:rFonts w:ascii="Arial Narrow" w:hAnsi="Arial Narrow" w:cs="Times New Roman"/>
                <w:sz w:val="20"/>
                <w:szCs w:val="20"/>
                <w:lang w:eastAsia="en-US"/>
              </w:rPr>
              <w:t>- radca generalny</w:t>
            </w:r>
          </w:p>
          <w:p w:rsidR="003045F9" w:rsidRDefault="003045F9">
            <w:pPr>
              <w:spacing w:line="256" w:lineRule="auto"/>
              <w:jc w:val="center"/>
              <w:rPr>
                <w:rFonts w:ascii="Arial Narrow" w:hAnsi="Arial Narrow" w:cs="Times New Roman"/>
                <w:sz w:val="20"/>
                <w:szCs w:val="20"/>
                <w:lang w:eastAsia="en-US"/>
              </w:rPr>
            </w:pPr>
            <w:r>
              <w:rPr>
                <w:rFonts w:ascii="Arial Narrow" w:hAnsi="Arial Narrow" w:cs="Times New Roman"/>
                <w:sz w:val="20"/>
                <w:szCs w:val="20"/>
                <w:lang w:eastAsia="en-US"/>
              </w:rPr>
              <w:t>Danuta Pusek</w:t>
            </w:r>
          </w:p>
          <w:p w:rsidR="003045F9" w:rsidRDefault="003045F9">
            <w:pPr>
              <w:spacing w:line="256" w:lineRule="auto"/>
              <w:jc w:val="center"/>
              <w:rPr>
                <w:rFonts w:ascii="Arial Narrow" w:hAnsi="Arial Narrow" w:cs="Times New Roman"/>
                <w:sz w:val="20"/>
                <w:szCs w:val="20"/>
                <w:lang w:eastAsia="en-US"/>
              </w:rPr>
            </w:pPr>
            <w:r>
              <w:rPr>
                <w:rFonts w:ascii="Arial Narrow" w:hAnsi="Arial Narrow" w:cs="Times New Roman"/>
                <w:sz w:val="20"/>
                <w:szCs w:val="20"/>
                <w:lang w:eastAsia="en-US"/>
              </w:rPr>
              <w:t>- główny specjalista</w:t>
            </w:r>
          </w:p>
          <w:p w:rsidR="003045F9" w:rsidRDefault="003045F9">
            <w:pPr>
              <w:spacing w:line="256" w:lineRule="auto"/>
              <w:jc w:val="center"/>
              <w:rPr>
                <w:rFonts w:ascii="Arial Narrow" w:hAnsi="Arial Narrow" w:cs="Times New Roman"/>
                <w:sz w:val="20"/>
                <w:szCs w:val="20"/>
                <w:lang w:eastAsia="en-US"/>
              </w:rPr>
            </w:pPr>
          </w:p>
          <w:p w:rsidR="003045F9" w:rsidRDefault="003045F9">
            <w:pPr>
              <w:spacing w:after="60" w:line="256" w:lineRule="auto"/>
              <w:jc w:val="center"/>
              <w:rPr>
                <w:rFonts w:ascii="Arial Narrow" w:hAnsi="Arial Narrow" w:cs="Times New Roman"/>
                <w:sz w:val="20"/>
                <w:szCs w:val="20"/>
                <w:lang w:eastAsia="en-US"/>
              </w:rPr>
            </w:pPr>
            <w:r>
              <w:rPr>
                <w:rFonts w:ascii="Arial Narrow" w:hAnsi="Arial Narrow" w:cs="Times New Roman"/>
                <w:b/>
                <w:sz w:val="20"/>
                <w:szCs w:val="20"/>
                <w:lang w:eastAsia="en-US"/>
              </w:rPr>
              <w:t>Departament Podręczników, Programów i Innowacji</w:t>
            </w:r>
          </w:p>
        </w:tc>
      </w:tr>
      <w:tr w:rsidR="003045F9" w:rsidTr="003045F9">
        <w:tc>
          <w:tcPr>
            <w:tcW w:w="567" w:type="dxa"/>
            <w:tcBorders>
              <w:top w:val="single" w:sz="4" w:space="0" w:color="auto"/>
              <w:left w:val="single" w:sz="4" w:space="0" w:color="auto"/>
              <w:bottom w:val="single" w:sz="4" w:space="0" w:color="auto"/>
              <w:right w:val="single" w:sz="4" w:space="0" w:color="auto"/>
            </w:tcBorders>
            <w:hideMark/>
          </w:tcPr>
          <w:p w:rsidR="003045F9" w:rsidRDefault="003045F9">
            <w:pPr>
              <w:spacing w:before="60" w:line="256" w:lineRule="auto"/>
              <w:ind w:left="-57"/>
              <w:jc w:val="both"/>
              <w:rPr>
                <w:rFonts w:ascii="Arial Narrow" w:hAnsi="Arial Narrow" w:cs="Times New Roman"/>
                <w:sz w:val="20"/>
                <w:szCs w:val="20"/>
                <w:lang w:eastAsia="en-US"/>
              </w:rPr>
            </w:pPr>
            <w:r>
              <w:rPr>
                <w:rFonts w:ascii="Arial Narrow" w:hAnsi="Arial Narrow" w:cs="Times New Roman"/>
                <w:sz w:val="20"/>
                <w:szCs w:val="20"/>
                <w:lang w:eastAsia="en-US"/>
              </w:rPr>
              <w:t>133.</w:t>
            </w:r>
          </w:p>
        </w:tc>
        <w:tc>
          <w:tcPr>
            <w:tcW w:w="3119" w:type="dxa"/>
            <w:tcBorders>
              <w:top w:val="single" w:sz="4" w:space="0" w:color="auto"/>
              <w:left w:val="single" w:sz="4" w:space="0" w:color="auto"/>
              <w:bottom w:val="single" w:sz="4" w:space="0" w:color="auto"/>
              <w:right w:val="single" w:sz="4" w:space="0" w:color="auto"/>
            </w:tcBorders>
            <w:hideMark/>
          </w:tcPr>
          <w:p w:rsidR="003045F9" w:rsidRDefault="003045F9">
            <w:pPr>
              <w:spacing w:before="60" w:after="60" w:line="256" w:lineRule="auto"/>
              <w:rPr>
                <w:rFonts w:ascii="Arial Narrow" w:hAnsi="Arial Narrow" w:cs="Tahoma"/>
                <w:bCs/>
                <w:sz w:val="20"/>
                <w:szCs w:val="20"/>
                <w:lang w:eastAsia="en-US"/>
              </w:rPr>
            </w:pPr>
            <w:r>
              <w:rPr>
                <w:rFonts w:ascii="Arial Narrow" w:hAnsi="Arial Narrow" w:cs="Times New Roman"/>
                <w:sz w:val="20"/>
                <w:szCs w:val="20"/>
                <w:lang w:eastAsia="en-US"/>
              </w:rPr>
              <w:t xml:space="preserve">Rozporządzenie Ministra Edukacji Narodowej zmieniające rozporządzenie </w:t>
            </w:r>
            <w:r>
              <w:rPr>
                <w:rFonts w:ascii="Arial Narrow" w:hAnsi="Arial Narrow" w:cs="Times New Roman"/>
                <w:sz w:val="20"/>
                <w:szCs w:val="20"/>
                <w:lang w:eastAsia="en-US"/>
              </w:rPr>
              <w:br/>
              <w:t>w sprawie warunków i sposobu organizowania przez publiczne przedszkola, szkoły i placówki krajoznawstwa i turystyki.</w:t>
            </w:r>
          </w:p>
        </w:tc>
        <w:tc>
          <w:tcPr>
            <w:tcW w:w="4536" w:type="dxa"/>
            <w:tcBorders>
              <w:top w:val="single" w:sz="4" w:space="0" w:color="auto"/>
              <w:left w:val="single" w:sz="4" w:space="0" w:color="auto"/>
              <w:bottom w:val="single" w:sz="4" w:space="0" w:color="auto"/>
              <w:right w:val="single" w:sz="4" w:space="0" w:color="auto"/>
            </w:tcBorders>
            <w:hideMark/>
          </w:tcPr>
          <w:p w:rsidR="003045F9" w:rsidRDefault="003045F9">
            <w:pPr>
              <w:spacing w:before="60" w:line="256" w:lineRule="auto"/>
              <w:rPr>
                <w:rFonts w:ascii="Arial Narrow" w:hAnsi="Arial Narrow" w:cs="Times New Roman"/>
                <w:sz w:val="20"/>
                <w:szCs w:val="20"/>
                <w:lang w:eastAsia="en-US"/>
              </w:rPr>
            </w:pPr>
            <w:r>
              <w:rPr>
                <w:rFonts w:ascii="Arial Narrow" w:hAnsi="Arial Narrow" w:cs="Times New Roman"/>
                <w:sz w:val="20"/>
                <w:szCs w:val="20"/>
                <w:lang w:eastAsia="en-US"/>
              </w:rPr>
              <w:t xml:space="preserve">Wydanie rozporządzenia jest konieczne w związku </w:t>
            </w:r>
            <w:r>
              <w:rPr>
                <w:rFonts w:ascii="Arial Narrow" w:hAnsi="Arial Narrow" w:cs="Times New Roman"/>
                <w:sz w:val="20"/>
                <w:szCs w:val="20"/>
                <w:lang w:eastAsia="en-US"/>
              </w:rPr>
              <w:br/>
              <w:t xml:space="preserve">z reformą zmieniającą ustrój szkolny. </w:t>
            </w:r>
          </w:p>
        </w:tc>
        <w:tc>
          <w:tcPr>
            <w:tcW w:w="4394" w:type="dxa"/>
            <w:tcBorders>
              <w:top w:val="single" w:sz="4" w:space="0" w:color="auto"/>
              <w:left w:val="single" w:sz="4" w:space="0" w:color="auto"/>
              <w:bottom w:val="single" w:sz="4" w:space="0" w:color="auto"/>
              <w:right w:val="single" w:sz="4" w:space="0" w:color="auto"/>
            </w:tcBorders>
            <w:hideMark/>
          </w:tcPr>
          <w:p w:rsidR="003045F9" w:rsidRDefault="003045F9">
            <w:pPr>
              <w:spacing w:before="60" w:after="60" w:line="256" w:lineRule="auto"/>
              <w:rPr>
                <w:rFonts w:ascii="Arial Narrow" w:hAnsi="Arial Narrow" w:cs="Times New Roman"/>
                <w:sz w:val="20"/>
                <w:szCs w:val="20"/>
                <w:lang w:eastAsia="en-US"/>
              </w:rPr>
            </w:pPr>
            <w:r>
              <w:rPr>
                <w:rFonts w:ascii="Arial Narrow" w:hAnsi="Arial Narrow" w:cs="Times New Roman"/>
                <w:sz w:val="20"/>
                <w:szCs w:val="20"/>
                <w:lang w:eastAsia="en-US"/>
              </w:rPr>
              <w:t xml:space="preserve">Nowelizacja ma na celu </w:t>
            </w:r>
            <w:proofErr w:type="spellStart"/>
            <w:r>
              <w:rPr>
                <w:rFonts w:ascii="Arial Narrow" w:hAnsi="Arial Narrow" w:cs="Times New Roman"/>
                <w:sz w:val="20"/>
                <w:szCs w:val="20"/>
                <w:lang w:eastAsia="en-US"/>
              </w:rPr>
              <w:t>uspójnienie</w:t>
            </w:r>
            <w:proofErr w:type="spellEnd"/>
            <w:r>
              <w:rPr>
                <w:rFonts w:ascii="Arial Narrow" w:hAnsi="Arial Narrow" w:cs="Times New Roman"/>
                <w:sz w:val="20"/>
                <w:szCs w:val="20"/>
                <w:lang w:eastAsia="en-US"/>
              </w:rPr>
              <w:t xml:space="preserve"> rozporządzenia Ministra Edukacji Narodowej i Sportu z dnia 8 listopada 2001 r. w sprawie warunków i sposobu organizowania przez publiczne przedszkola, szkoły i placówki krajoznawstwa i turystyki (Dz. U. poz. 1516, z </w:t>
            </w:r>
            <w:proofErr w:type="spellStart"/>
            <w:r>
              <w:rPr>
                <w:rFonts w:ascii="Arial Narrow" w:hAnsi="Arial Narrow" w:cs="Times New Roman"/>
                <w:sz w:val="20"/>
                <w:szCs w:val="20"/>
                <w:lang w:eastAsia="en-US"/>
              </w:rPr>
              <w:t>późn</w:t>
            </w:r>
            <w:proofErr w:type="spellEnd"/>
            <w:r>
              <w:rPr>
                <w:rFonts w:ascii="Arial Narrow" w:hAnsi="Arial Narrow" w:cs="Times New Roman"/>
                <w:sz w:val="20"/>
                <w:szCs w:val="20"/>
                <w:lang w:eastAsia="en-US"/>
              </w:rPr>
              <w:t xml:space="preserve">. zm.), które pozostaje w mocy na podstawie art. 363 ustawy </w:t>
            </w:r>
            <w:r>
              <w:rPr>
                <w:rFonts w:ascii="Arial Narrow" w:hAnsi="Arial Narrow" w:cs="Times New Roman"/>
                <w:sz w:val="20"/>
                <w:szCs w:val="20"/>
                <w:lang w:eastAsia="en-US"/>
              </w:rPr>
              <w:br/>
              <w:t xml:space="preserve">z dnia 14 grudnia 2016 r. – Przepisy wprowadzające ustawę – Prawo oświatowe, z nowym rozporządzeniem wydawanym na podstawie art. 47 ust. 1 pkt 8 ustawy </w:t>
            </w:r>
            <w:r>
              <w:rPr>
                <w:rFonts w:ascii="Arial Narrow" w:hAnsi="Arial Narrow" w:cs="Times New Roman"/>
                <w:sz w:val="20"/>
                <w:szCs w:val="20"/>
                <w:lang w:eastAsia="en-US"/>
              </w:rPr>
              <w:br/>
              <w:t xml:space="preserve">z dnia 14 grudnia 2016 r. – Prawo oświatowe. </w:t>
            </w:r>
          </w:p>
        </w:tc>
        <w:tc>
          <w:tcPr>
            <w:tcW w:w="1418" w:type="dxa"/>
            <w:tcBorders>
              <w:top w:val="single" w:sz="4" w:space="0" w:color="auto"/>
              <w:left w:val="single" w:sz="4" w:space="0" w:color="auto"/>
              <w:bottom w:val="single" w:sz="4" w:space="0" w:color="auto"/>
              <w:right w:val="single" w:sz="4" w:space="0" w:color="auto"/>
            </w:tcBorders>
            <w:hideMark/>
          </w:tcPr>
          <w:p w:rsidR="003045F9" w:rsidRDefault="003045F9">
            <w:pPr>
              <w:spacing w:before="60" w:after="60" w:line="256" w:lineRule="auto"/>
              <w:jc w:val="center"/>
              <w:rPr>
                <w:rFonts w:ascii="Arial Narrow" w:hAnsi="Arial Narrow" w:cs="Times New Roman"/>
                <w:sz w:val="20"/>
                <w:szCs w:val="20"/>
                <w:lang w:eastAsia="en-US"/>
              </w:rPr>
            </w:pPr>
            <w:r>
              <w:rPr>
                <w:rFonts w:ascii="Arial Narrow" w:hAnsi="Arial Narrow" w:cs="Times New Roman"/>
                <w:sz w:val="20"/>
                <w:szCs w:val="20"/>
                <w:lang w:eastAsia="en-US"/>
              </w:rPr>
              <w:t>III kwartał</w:t>
            </w:r>
            <w:r>
              <w:rPr>
                <w:rFonts w:ascii="Arial Narrow" w:hAnsi="Arial Narrow" w:cs="Times New Roman"/>
                <w:sz w:val="20"/>
                <w:szCs w:val="20"/>
                <w:lang w:eastAsia="en-US"/>
              </w:rPr>
              <w:br/>
              <w:t>2018 r.</w:t>
            </w:r>
          </w:p>
        </w:tc>
        <w:tc>
          <w:tcPr>
            <w:tcW w:w="1701" w:type="dxa"/>
            <w:tcBorders>
              <w:top w:val="single" w:sz="4" w:space="0" w:color="auto"/>
              <w:left w:val="single" w:sz="4" w:space="0" w:color="auto"/>
              <w:bottom w:val="single" w:sz="4" w:space="0" w:color="auto"/>
              <w:right w:val="single" w:sz="4" w:space="0" w:color="auto"/>
            </w:tcBorders>
          </w:tcPr>
          <w:p w:rsidR="003045F9" w:rsidRDefault="003045F9">
            <w:pPr>
              <w:shd w:val="clear" w:color="auto" w:fill="FFFFFF"/>
              <w:spacing w:before="60" w:line="256" w:lineRule="auto"/>
              <w:jc w:val="center"/>
              <w:rPr>
                <w:rFonts w:ascii="Arial Narrow" w:hAnsi="Arial Narrow" w:cs="Times New Roman"/>
                <w:sz w:val="20"/>
                <w:szCs w:val="20"/>
                <w:lang w:eastAsia="en-US"/>
              </w:rPr>
            </w:pPr>
            <w:r>
              <w:rPr>
                <w:rFonts w:ascii="Arial Narrow" w:hAnsi="Arial Narrow" w:cs="Times New Roman"/>
                <w:sz w:val="20"/>
                <w:szCs w:val="20"/>
                <w:lang w:eastAsia="en-US"/>
              </w:rPr>
              <w:t xml:space="preserve">Janina </w:t>
            </w:r>
            <w:r>
              <w:rPr>
                <w:rFonts w:ascii="Arial Narrow" w:hAnsi="Arial Narrow" w:cs="Times New Roman"/>
                <w:sz w:val="20"/>
                <w:szCs w:val="20"/>
                <w:lang w:eastAsia="en-US"/>
              </w:rPr>
              <w:br/>
              <w:t>Zalewska-Steć</w:t>
            </w:r>
          </w:p>
          <w:p w:rsidR="003045F9" w:rsidRDefault="003045F9">
            <w:pPr>
              <w:shd w:val="clear" w:color="auto" w:fill="FFFFFF"/>
              <w:spacing w:line="256" w:lineRule="auto"/>
              <w:jc w:val="center"/>
              <w:rPr>
                <w:rFonts w:ascii="Arial Narrow" w:hAnsi="Arial Narrow" w:cs="Times New Roman"/>
                <w:sz w:val="20"/>
                <w:szCs w:val="20"/>
                <w:lang w:eastAsia="en-US"/>
              </w:rPr>
            </w:pPr>
            <w:r>
              <w:rPr>
                <w:rFonts w:ascii="Arial Narrow" w:hAnsi="Arial Narrow" w:cs="Times New Roman"/>
                <w:sz w:val="20"/>
                <w:szCs w:val="20"/>
                <w:lang w:eastAsia="en-US"/>
              </w:rPr>
              <w:t>- naczelnik wydziału</w:t>
            </w:r>
          </w:p>
          <w:p w:rsidR="003045F9" w:rsidRDefault="003045F9">
            <w:pPr>
              <w:shd w:val="clear" w:color="auto" w:fill="FFFFFF"/>
              <w:spacing w:line="256" w:lineRule="auto"/>
              <w:jc w:val="center"/>
              <w:rPr>
                <w:rFonts w:ascii="Arial Narrow" w:hAnsi="Arial Narrow" w:cs="Times New Roman"/>
                <w:sz w:val="20"/>
                <w:szCs w:val="20"/>
                <w:lang w:eastAsia="en-US"/>
              </w:rPr>
            </w:pPr>
          </w:p>
          <w:p w:rsidR="003045F9" w:rsidRDefault="003045F9">
            <w:pPr>
              <w:spacing w:line="256" w:lineRule="auto"/>
              <w:jc w:val="center"/>
              <w:rPr>
                <w:rFonts w:ascii="Arial Narrow" w:hAnsi="Arial Narrow" w:cs="Times New Roman"/>
                <w:sz w:val="20"/>
                <w:szCs w:val="20"/>
                <w:lang w:eastAsia="en-US"/>
              </w:rPr>
            </w:pPr>
            <w:r>
              <w:rPr>
                <w:rFonts w:ascii="Arial Narrow" w:hAnsi="Arial Narrow" w:cs="Times New Roman"/>
                <w:b/>
                <w:sz w:val="20"/>
                <w:szCs w:val="20"/>
                <w:lang w:eastAsia="en-US"/>
              </w:rPr>
              <w:t>Departament Wychowania i Kształcenia Integracyjnego</w:t>
            </w:r>
          </w:p>
        </w:tc>
      </w:tr>
      <w:tr w:rsidR="003045F9" w:rsidTr="003045F9">
        <w:tc>
          <w:tcPr>
            <w:tcW w:w="567" w:type="dxa"/>
            <w:tcBorders>
              <w:top w:val="single" w:sz="4" w:space="0" w:color="auto"/>
              <w:left w:val="single" w:sz="4" w:space="0" w:color="auto"/>
              <w:bottom w:val="single" w:sz="4" w:space="0" w:color="auto"/>
              <w:right w:val="single" w:sz="4" w:space="0" w:color="auto"/>
            </w:tcBorders>
            <w:hideMark/>
          </w:tcPr>
          <w:p w:rsidR="003045F9" w:rsidRDefault="003045F9">
            <w:pPr>
              <w:spacing w:before="60" w:line="256" w:lineRule="auto"/>
              <w:ind w:left="-57"/>
              <w:jc w:val="both"/>
              <w:rPr>
                <w:rFonts w:ascii="Arial Narrow" w:hAnsi="Arial Narrow" w:cs="Times New Roman"/>
                <w:sz w:val="20"/>
                <w:szCs w:val="20"/>
                <w:lang w:eastAsia="en-US"/>
              </w:rPr>
            </w:pPr>
            <w:r>
              <w:rPr>
                <w:rFonts w:ascii="Arial Narrow" w:hAnsi="Arial Narrow" w:cs="Times New Roman"/>
                <w:sz w:val="20"/>
                <w:szCs w:val="20"/>
                <w:lang w:eastAsia="en-US"/>
              </w:rPr>
              <w:t>134.</w:t>
            </w:r>
          </w:p>
        </w:tc>
        <w:tc>
          <w:tcPr>
            <w:tcW w:w="3119" w:type="dxa"/>
            <w:tcBorders>
              <w:top w:val="single" w:sz="4" w:space="0" w:color="auto"/>
              <w:left w:val="single" w:sz="4" w:space="0" w:color="auto"/>
              <w:bottom w:val="single" w:sz="4" w:space="0" w:color="auto"/>
              <w:right w:val="single" w:sz="4" w:space="0" w:color="auto"/>
            </w:tcBorders>
            <w:hideMark/>
          </w:tcPr>
          <w:p w:rsidR="003045F9" w:rsidRDefault="003045F9">
            <w:pPr>
              <w:spacing w:before="60" w:after="60" w:line="256" w:lineRule="auto"/>
              <w:rPr>
                <w:rFonts w:ascii="Arial Narrow" w:hAnsi="Arial Narrow" w:cs="Tahoma"/>
                <w:bCs/>
                <w:sz w:val="20"/>
                <w:szCs w:val="20"/>
                <w:lang w:eastAsia="en-US"/>
              </w:rPr>
            </w:pPr>
            <w:r>
              <w:rPr>
                <w:rFonts w:ascii="Arial Narrow" w:hAnsi="Arial Narrow" w:cs="Tahoma"/>
                <w:bCs/>
                <w:sz w:val="20"/>
                <w:szCs w:val="20"/>
                <w:lang w:eastAsia="en-US"/>
              </w:rPr>
              <w:t>Rozporządzenie Ministra Edukacji Narodowej w sprawie doradztwa zawodowego.</w:t>
            </w:r>
          </w:p>
        </w:tc>
        <w:tc>
          <w:tcPr>
            <w:tcW w:w="4536" w:type="dxa"/>
            <w:tcBorders>
              <w:top w:val="single" w:sz="4" w:space="0" w:color="auto"/>
              <w:left w:val="single" w:sz="4" w:space="0" w:color="auto"/>
              <w:bottom w:val="single" w:sz="4" w:space="0" w:color="auto"/>
              <w:right w:val="single" w:sz="4" w:space="0" w:color="auto"/>
            </w:tcBorders>
            <w:hideMark/>
          </w:tcPr>
          <w:p w:rsidR="003045F9" w:rsidRDefault="003045F9">
            <w:pPr>
              <w:autoSpaceDE w:val="0"/>
              <w:autoSpaceDN w:val="0"/>
              <w:adjustRightInd w:val="0"/>
              <w:spacing w:before="60" w:after="60" w:line="256" w:lineRule="auto"/>
              <w:rPr>
                <w:rFonts w:ascii="Arial Narrow" w:hAnsi="Arial Narrow" w:cs="Times New Roman"/>
                <w:sz w:val="20"/>
                <w:szCs w:val="20"/>
                <w:lang w:eastAsia="en-US"/>
              </w:rPr>
            </w:pPr>
            <w:r>
              <w:rPr>
                <w:rFonts w:ascii="Arial Narrow" w:hAnsi="Arial Narrow" w:cs="Times New Roman"/>
                <w:sz w:val="20"/>
                <w:szCs w:val="20"/>
                <w:lang w:eastAsia="en-US"/>
              </w:rPr>
              <w:t>Zgodnie z art. 47 ust. 1 pkt 4 ustawy z dnia 14 grudnia 2016 r. – Prawo oświatowe, minister właściwy do spraw oświaty i wychowania określi w drodze rozporządzenia treści programowe z zakresu doradztwa zawodowego, warunki i sposób realizacji i organizacji doradztwa zawodowego w szkołach i placówkach kształcenia ustawicznego, placówkach kształcenia praktycznego oraz ośrodkach dokształcania i doskonalenia zawodowego, oraz wymagania w zakresie przygotowania osób realizujących doradztwo zawodowe w szkołach i placówkach kształcenia ustawicznego, placówkach kształcenia praktycznego oraz ośrodkach dokształcania i doskonalenia zawodowego, uwzględniając rolę doradztwa zawodowego we wspieraniu uczniów i słuchaczy w procesie podejmowani decyzji edukacyjnych i zawodowych.</w:t>
            </w:r>
          </w:p>
        </w:tc>
        <w:tc>
          <w:tcPr>
            <w:tcW w:w="4394" w:type="dxa"/>
            <w:tcBorders>
              <w:top w:val="single" w:sz="4" w:space="0" w:color="auto"/>
              <w:left w:val="single" w:sz="4" w:space="0" w:color="auto"/>
              <w:bottom w:val="single" w:sz="4" w:space="0" w:color="auto"/>
              <w:right w:val="single" w:sz="4" w:space="0" w:color="auto"/>
            </w:tcBorders>
            <w:hideMark/>
          </w:tcPr>
          <w:p w:rsidR="003045F9" w:rsidRDefault="003045F9">
            <w:pPr>
              <w:spacing w:before="60" w:after="60" w:line="256" w:lineRule="auto"/>
              <w:rPr>
                <w:rFonts w:ascii="Arial Narrow" w:hAnsi="Arial Narrow" w:cs="Times New Roman"/>
                <w:sz w:val="20"/>
                <w:szCs w:val="20"/>
                <w:lang w:eastAsia="en-US"/>
              </w:rPr>
            </w:pPr>
            <w:r>
              <w:rPr>
                <w:rFonts w:ascii="Arial Narrow" w:hAnsi="Arial Narrow" w:cs="Times New Roman"/>
                <w:sz w:val="20"/>
                <w:szCs w:val="20"/>
                <w:lang w:eastAsia="en-US"/>
              </w:rPr>
              <w:t>W rozporządzeniu określone zostaną m.in. treści programowe z zakresu doradztwa zawodowego dla klasy VII i VIII szkoły podstawowej oraz dla branżowej szkoły I stopnia, technikum i liceum ogólnokształcącego, a także warunki i sposób realizacji i organizacji doradztwa zawodowego.</w:t>
            </w:r>
          </w:p>
        </w:tc>
        <w:tc>
          <w:tcPr>
            <w:tcW w:w="1418" w:type="dxa"/>
            <w:tcBorders>
              <w:top w:val="single" w:sz="4" w:space="0" w:color="auto"/>
              <w:left w:val="single" w:sz="4" w:space="0" w:color="auto"/>
              <w:bottom w:val="single" w:sz="4" w:space="0" w:color="auto"/>
              <w:right w:val="single" w:sz="4" w:space="0" w:color="auto"/>
            </w:tcBorders>
            <w:hideMark/>
          </w:tcPr>
          <w:p w:rsidR="003045F9" w:rsidRDefault="003045F9">
            <w:pPr>
              <w:spacing w:before="60" w:after="60" w:line="256" w:lineRule="auto"/>
              <w:jc w:val="center"/>
              <w:rPr>
                <w:rFonts w:ascii="Arial Narrow" w:hAnsi="Arial Narrow" w:cs="Times New Roman"/>
                <w:sz w:val="20"/>
                <w:szCs w:val="20"/>
                <w:lang w:eastAsia="en-US"/>
              </w:rPr>
            </w:pPr>
            <w:r>
              <w:rPr>
                <w:rFonts w:ascii="Arial Narrow" w:hAnsi="Arial Narrow" w:cs="Times New Roman"/>
                <w:sz w:val="20"/>
                <w:szCs w:val="20"/>
                <w:lang w:eastAsia="en-US"/>
              </w:rPr>
              <w:t>III kwartał</w:t>
            </w:r>
            <w:r>
              <w:rPr>
                <w:rFonts w:ascii="Arial Narrow" w:hAnsi="Arial Narrow" w:cs="Times New Roman"/>
                <w:sz w:val="20"/>
                <w:szCs w:val="20"/>
                <w:lang w:eastAsia="en-US"/>
              </w:rPr>
              <w:br/>
              <w:t>2018 r.</w:t>
            </w:r>
          </w:p>
        </w:tc>
        <w:tc>
          <w:tcPr>
            <w:tcW w:w="1701" w:type="dxa"/>
            <w:tcBorders>
              <w:top w:val="single" w:sz="4" w:space="0" w:color="auto"/>
              <w:left w:val="single" w:sz="4" w:space="0" w:color="auto"/>
              <w:bottom w:val="single" w:sz="4" w:space="0" w:color="auto"/>
              <w:right w:val="single" w:sz="4" w:space="0" w:color="auto"/>
            </w:tcBorders>
            <w:hideMark/>
          </w:tcPr>
          <w:p w:rsidR="003045F9" w:rsidRDefault="003045F9">
            <w:pPr>
              <w:shd w:val="clear" w:color="auto" w:fill="FFFFFF"/>
              <w:spacing w:before="60" w:line="256" w:lineRule="auto"/>
              <w:jc w:val="center"/>
              <w:rPr>
                <w:rFonts w:ascii="Arial Narrow" w:hAnsi="Arial Narrow" w:cs="Times New Roman"/>
                <w:sz w:val="20"/>
                <w:szCs w:val="20"/>
                <w:lang w:eastAsia="en-US"/>
              </w:rPr>
            </w:pPr>
            <w:r>
              <w:rPr>
                <w:rFonts w:ascii="Arial Narrow" w:hAnsi="Arial Narrow" w:cs="Times New Roman"/>
                <w:sz w:val="20"/>
                <w:szCs w:val="20"/>
                <w:lang w:eastAsia="en-US"/>
              </w:rPr>
              <w:t>Anna Bąkiewicz</w:t>
            </w:r>
            <w:r>
              <w:rPr>
                <w:rFonts w:ascii="Arial Narrow" w:hAnsi="Arial Narrow" w:cs="Times New Roman"/>
                <w:sz w:val="20"/>
                <w:szCs w:val="20"/>
                <w:lang w:eastAsia="en-US"/>
              </w:rPr>
              <w:br/>
              <w:t>- główny specjalista</w:t>
            </w:r>
            <w:r>
              <w:rPr>
                <w:rFonts w:ascii="Arial Narrow" w:hAnsi="Arial Narrow" w:cs="Times New Roman"/>
                <w:sz w:val="20"/>
                <w:szCs w:val="20"/>
                <w:lang w:eastAsia="en-US"/>
              </w:rPr>
              <w:br/>
            </w:r>
          </w:p>
          <w:p w:rsidR="003045F9" w:rsidRDefault="003045F9">
            <w:pPr>
              <w:shd w:val="clear" w:color="auto" w:fill="FFFFFF"/>
              <w:spacing w:line="256" w:lineRule="auto"/>
              <w:jc w:val="center"/>
              <w:rPr>
                <w:rFonts w:ascii="Arial Narrow" w:hAnsi="Arial Narrow" w:cs="Times New Roman"/>
                <w:b/>
                <w:color w:val="00B050"/>
                <w:sz w:val="20"/>
                <w:szCs w:val="20"/>
                <w:lang w:eastAsia="en-US"/>
              </w:rPr>
            </w:pPr>
            <w:r>
              <w:rPr>
                <w:rFonts w:ascii="Arial Narrow" w:hAnsi="Arial Narrow" w:cs="Times New Roman"/>
                <w:b/>
                <w:sz w:val="20"/>
                <w:szCs w:val="20"/>
                <w:lang w:eastAsia="en-US"/>
              </w:rPr>
              <w:t xml:space="preserve">Departament Strategii, Kwalifikacji </w:t>
            </w:r>
            <w:r>
              <w:rPr>
                <w:rFonts w:ascii="Arial Narrow" w:hAnsi="Arial Narrow" w:cs="Times New Roman"/>
                <w:b/>
                <w:sz w:val="20"/>
                <w:szCs w:val="20"/>
                <w:lang w:eastAsia="en-US"/>
              </w:rPr>
              <w:br/>
              <w:t>i Kształcenia</w:t>
            </w:r>
            <w:r>
              <w:rPr>
                <w:rFonts w:ascii="Arial Narrow" w:hAnsi="Arial Narrow" w:cs="Times New Roman"/>
                <w:b/>
                <w:sz w:val="20"/>
                <w:szCs w:val="20"/>
                <w:lang w:eastAsia="en-US"/>
              </w:rPr>
              <w:br/>
              <w:t>Zawodowego</w:t>
            </w:r>
          </w:p>
        </w:tc>
      </w:tr>
      <w:tr w:rsidR="003045F9" w:rsidTr="003045F9">
        <w:tc>
          <w:tcPr>
            <w:tcW w:w="567" w:type="dxa"/>
            <w:tcBorders>
              <w:top w:val="single" w:sz="4" w:space="0" w:color="auto"/>
              <w:left w:val="single" w:sz="4" w:space="0" w:color="auto"/>
              <w:bottom w:val="single" w:sz="4" w:space="0" w:color="auto"/>
              <w:right w:val="single" w:sz="4" w:space="0" w:color="auto"/>
            </w:tcBorders>
            <w:hideMark/>
          </w:tcPr>
          <w:p w:rsidR="003045F9" w:rsidRDefault="003045F9">
            <w:pPr>
              <w:shd w:val="clear" w:color="auto" w:fill="FFFFFF"/>
              <w:spacing w:before="60" w:line="256" w:lineRule="auto"/>
              <w:ind w:left="-57"/>
              <w:jc w:val="both"/>
              <w:rPr>
                <w:rFonts w:ascii="Arial Narrow" w:hAnsi="Arial Narrow" w:cs="Times New Roman"/>
                <w:sz w:val="20"/>
                <w:szCs w:val="20"/>
                <w:lang w:eastAsia="en-US"/>
              </w:rPr>
            </w:pPr>
            <w:r>
              <w:rPr>
                <w:rFonts w:ascii="Arial Narrow" w:hAnsi="Arial Narrow" w:cs="Times New Roman"/>
                <w:sz w:val="20"/>
                <w:szCs w:val="20"/>
                <w:lang w:eastAsia="en-US"/>
              </w:rPr>
              <w:lastRenderedPageBreak/>
              <w:t>147.</w:t>
            </w:r>
          </w:p>
        </w:tc>
        <w:tc>
          <w:tcPr>
            <w:tcW w:w="3119" w:type="dxa"/>
            <w:tcBorders>
              <w:top w:val="single" w:sz="4" w:space="0" w:color="auto"/>
              <w:left w:val="single" w:sz="4" w:space="0" w:color="auto"/>
              <w:bottom w:val="single" w:sz="4" w:space="0" w:color="auto"/>
              <w:right w:val="single" w:sz="4" w:space="0" w:color="auto"/>
            </w:tcBorders>
            <w:hideMark/>
          </w:tcPr>
          <w:p w:rsidR="003045F9" w:rsidRDefault="003045F9">
            <w:pPr>
              <w:spacing w:before="60" w:after="60" w:line="256" w:lineRule="auto"/>
              <w:rPr>
                <w:rFonts w:ascii="Arial Narrow" w:hAnsi="Arial Narrow" w:cs="Times New Roman"/>
                <w:sz w:val="20"/>
                <w:szCs w:val="20"/>
                <w:lang w:eastAsia="en-US"/>
              </w:rPr>
            </w:pPr>
            <w:r>
              <w:rPr>
                <w:rFonts w:ascii="Arial Narrow" w:hAnsi="Arial Narrow" w:cs="Times New Roman"/>
                <w:sz w:val="20"/>
                <w:szCs w:val="20"/>
                <w:lang w:eastAsia="en-US"/>
              </w:rPr>
              <w:t>Rozporządzenie Ministra Edukacji Narodowej w sprawie rodzajów szkół i placówek, w których nie tworzy się rad rodziców.</w:t>
            </w:r>
          </w:p>
        </w:tc>
        <w:tc>
          <w:tcPr>
            <w:tcW w:w="4536" w:type="dxa"/>
            <w:tcBorders>
              <w:top w:val="single" w:sz="4" w:space="0" w:color="auto"/>
              <w:left w:val="single" w:sz="4" w:space="0" w:color="auto"/>
              <w:bottom w:val="single" w:sz="4" w:space="0" w:color="auto"/>
              <w:right w:val="single" w:sz="4" w:space="0" w:color="auto"/>
            </w:tcBorders>
            <w:hideMark/>
          </w:tcPr>
          <w:p w:rsidR="003045F9" w:rsidRDefault="003045F9">
            <w:pPr>
              <w:spacing w:before="60" w:after="60" w:line="256" w:lineRule="auto"/>
              <w:rPr>
                <w:rFonts w:ascii="Arial Narrow" w:hAnsi="Arial Narrow" w:cs="Times New Roman"/>
                <w:sz w:val="20"/>
                <w:szCs w:val="20"/>
                <w:lang w:eastAsia="en-US"/>
              </w:rPr>
            </w:pPr>
            <w:r>
              <w:rPr>
                <w:rFonts w:ascii="Arial Narrow" w:hAnsi="Arial Narrow" w:cs="Times New Roman"/>
                <w:sz w:val="20"/>
                <w:szCs w:val="20"/>
                <w:lang w:eastAsia="en-US"/>
              </w:rPr>
              <w:t>Wydanie rozporządzenia stanowi wykonanie upoważnienia zawartego w art. 83 ust. 6 ustawy z dnia 14 grudnia 2016 r. – Prawo oświatowe (Dz. U. z 2017 r. poz. 59, 949 i 2203).</w:t>
            </w:r>
          </w:p>
        </w:tc>
        <w:tc>
          <w:tcPr>
            <w:tcW w:w="4394" w:type="dxa"/>
            <w:tcBorders>
              <w:top w:val="single" w:sz="4" w:space="0" w:color="auto"/>
              <w:left w:val="single" w:sz="4" w:space="0" w:color="auto"/>
              <w:bottom w:val="single" w:sz="4" w:space="0" w:color="auto"/>
              <w:right w:val="single" w:sz="4" w:space="0" w:color="auto"/>
            </w:tcBorders>
            <w:hideMark/>
          </w:tcPr>
          <w:p w:rsidR="003045F9" w:rsidRDefault="003045F9">
            <w:pPr>
              <w:spacing w:before="60" w:after="60" w:line="256" w:lineRule="auto"/>
              <w:rPr>
                <w:rFonts w:ascii="Arial Narrow" w:hAnsi="Arial Narrow" w:cs="Times New Roman"/>
                <w:sz w:val="20"/>
                <w:szCs w:val="20"/>
                <w:lang w:eastAsia="en-US"/>
              </w:rPr>
            </w:pPr>
            <w:r>
              <w:rPr>
                <w:rFonts w:ascii="Arial Narrow" w:hAnsi="Arial Narrow" w:cs="Times New Roman"/>
                <w:sz w:val="20"/>
                <w:szCs w:val="20"/>
                <w:lang w:eastAsia="en-US"/>
              </w:rPr>
              <w:t xml:space="preserve">Określenie katalogu szkół i placówek, w których </w:t>
            </w:r>
            <w:r>
              <w:rPr>
                <w:rFonts w:ascii="Arial Narrow" w:hAnsi="Arial Narrow" w:cs="Times New Roman"/>
                <w:sz w:val="20"/>
                <w:szCs w:val="20"/>
                <w:lang w:eastAsia="en-US"/>
              </w:rPr>
              <w:br/>
              <w:t>– ze względu na specyfikę organizacji szkoły lub placówki lub brak możliwości bezpośredniego uczestniczenia w ich działalności reprezentacji rodziców – nie tworzy się rad rodziców.</w:t>
            </w:r>
          </w:p>
        </w:tc>
        <w:tc>
          <w:tcPr>
            <w:tcW w:w="1418" w:type="dxa"/>
            <w:tcBorders>
              <w:top w:val="single" w:sz="4" w:space="0" w:color="auto"/>
              <w:left w:val="single" w:sz="4" w:space="0" w:color="auto"/>
              <w:bottom w:val="single" w:sz="4" w:space="0" w:color="auto"/>
              <w:right w:val="single" w:sz="4" w:space="0" w:color="auto"/>
            </w:tcBorders>
            <w:hideMark/>
          </w:tcPr>
          <w:p w:rsidR="003045F9" w:rsidRDefault="003045F9">
            <w:pPr>
              <w:spacing w:before="60" w:after="60" w:line="256" w:lineRule="auto"/>
              <w:jc w:val="center"/>
              <w:rPr>
                <w:rFonts w:ascii="Arial Narrow" w:hAnsi="Arial Narrow" w:cs="Times New Roman"/>
                <w:color w:val="00B050"/>
                <w:sz w:val="20"/>
                <w:szCs w:val="20"/>
                <w:lang w:eastAsia="en-US"/>
              </w:rPr>
            </w:pPr>
            <w:r>
              <w:rPr>
                <w:rFonts w:ascii="Arial Narrow" w:hAnsi="Arial Narrow" w:cs="Times New Roman"/>
                <w:sz w:val="20"/>
                <w:szCs w:val="20"/>
                <w:lang w:eastAsia="en-US"/>
              </w:rPr>
              <w:t>III kwartał</w:t>
            </w:r>
            <w:r>
              <w:rPr>
                <w:rFonts w:ascii="Arial Narrow" w:hAnsi="Arial Narrow" w:cs="Times New Roman"/>
                <w:sz w:val="20"/>
                <w:szCs w:val="20"/>
                <w:lang w:eastAsia="en-US"/>
              </w:rPr>
              <w:br/>
              <w:t>2018 r.</w:t>
            </w:r>
          </w:p>
        </w:tc>
        <w:tc>
          <w:tcPr>
            <w:tcW w:w="1701" w:type="dxa"/>
            <w:tcBorders>
              <w:top w:val="single" w:sz="4" w:space="0" w:color="auto"/>
              <w:left w:val="single" w:sz="4" w:space="0" w:color="auto"/>
              <w:bottom w:val="single" w:sz="4" w:space="0" w:color="auto"/>
              <w:right w:val="single" w:sz="4" w:space="0" w:color="auto"/>
            </w:tcBorders>
          </w:tcPr>
          <w:p w:rsidR="003045F9" w:rsidRDefault="003045F9">
            <w:pPr>
              <w:spacing w:before="60" w:line="256" w:lineRule="auto"/>
              <w:jc w:val="center"/>
              <w:rPr>
                <w:rFonts w:ascii="Arial Narrow" w:hAnsi="Arial Narrow" w:cs="Times New Roman"/>
                <w:sz w:val="20"/>
                <w:szCs w:val="20"/>
                <w:lang w:eastAsia="en-US"/>
              </w:rPr>
            </w:pPr>
            <w:r>
              <w:rPr>
                <w:rFonts w:ascii="Arial Narrow" w:hAnsi="Arial Narrow" w:cs="Times New Roman"/>
                <w:sz w:val="20"/>
                <w:szCs w:val="20"/>
                <w:lang w:eastAsia="en-US"/>
              </w:rPr>
              <w:t xml:space="preserve">Artur Klawenek </w:t>
            </w:r>
            <w:r>
              <w:rPr>
                <w:rFonts w:ascii="Arial Narrow" w:hAnsi="Arial Narrow" w:cs="Times New Roman"/>
                <w:sz w:val="20"/>
                <w:szCs w:val="20"/>
                <w:lang w:eastAsia="en-US"/>
              </w:rPr>
              <w:br/>
              <w:t>- radca ministra</w:t>
            </w:r>
          </w:p>
          <w:p w:rsidR="003045F9" w:rsidRDefault="003045F9">
            <w:pPr>
              <w:spacing w:line="256" w:lineRule="auto"/>
              <w:jc w:val="center"/>
              <w:rPr>
                <w:rFonts w:ascii="Arial Narrow" w:hAnsi="Arial Narrow" w:cs="Times New Roman"/>
                <w:sz w:val="20"/>
                <w:szCs w:val="20"/>
                <w:lang w:eastAsia="en-US"/>
              </w:rPr>
            </w:pPr>
          </w:p>
          <w:p w:rsidR="003045F9" w:rsidRDefault="003045F9">
            <w:pPr>
              <w:spacing w:after="60" w:line="256" w:lineRule="auto"/>
              <w:jc w:val="center"/>
              <w:rPr>
                <w:rFonts w:ascii="Arial Narrow" w:hAnsi="Arial Narrow" w:cs="Times New Roman"/>
                <w:b/>
                <w:sz w:val="20"/>
                <w:szCs w:val="20"/>
                <w:lang w:eastAsia="en-US"/>
              </w:rPr>
            </w:pPr>
            <w:r>
              <w:rPr>
                <w:rFonts w:ascii="Arial Narrow" w:hAnsi="Arial Narrow" w:cs="Times New Roman"/>
                <w:b/>
                <w:sz w:val="20"/>
                <w:szCs w:val="20"/>
                <w:lang w:eastAsia="en-US"/>
              </w:rPr>
              <w:t>Departament Kształcenia Ogólnego</w:t>
            </w:r>
          </w:p>
        </w:tc>
      </w:tr>
      <w:tr w:rsidR="003045F9" w:rsidTr="003045F9">
        <w:tc>
          <w:tcPr>
            <w:tcW w:w="567" w:type="dxa"/>
            <w:tcBorders>
              <w:top w:val="single" w:sz="4" w:space="0" w:color="auto"/>
              <w:left w:val="single" w:sz="4" w:space="0" w:color="auto"/>
              <w:bottom w:val="single" w:sz="4" w:space="0" w:color="auto"/>
              <w:right w:val="single" w:sz="4" w:space="0" w:color="auto"/>
            </w:tcBorders>
            <w:hideMark/>
          </w:tcPr>
          <w:p w:rsidR="003045F9" w:rsidRDefault="003045F9">
            <w:pPr>
              <w:shd w:val="clear" w:color="auto" w:fill="FFFFFF"/>
              <w:spacing w:before="60" w:line="256" w:lineRule="auto"/>
              <w:ind w:left="-57"/>
              <w:jc w:val="both"/>
              <w:rPr>
                <w:rFonts w:ascii="Arial Narrow" w:hAnsi="Arial Narrow" w:cs="Times New Roman"/>
                <w:sz w:val="20"/>
                <w:szCs w:val="20"/>
                <w:lang w:eastAsia="en-US"/>
              </w:rPr>
            </w:pPr>
            <w:r>
              <w:rPr>
                <w:rFonts w:ascii="Arial Narrow" w:hAnsi="Arial Narrow" w:cs="Times New Roman"/>
                <w:sz w:val="20"/>
                <w:szCs w:val="20"/>
                <w:lang w:eastAsia="en-US"/>
              </w:rPr>
              <w:t>148.</w:t>
            </w:r>
          </w:p>
        </w:tc>
        <w:tc>
          <w:tcPr>
            <w:tcW w:w="3119" w:type="dxa"/>
            <w:tcBorders>
              <w:top w:val="single" w:sz="4" w:space="0" w:color="auto"/>
              <w:left w:val="single" w:sz="4" w:space="0" w:color="auto"/>
              <w:bottom w:val="single" w:sz="4" w:space="0" w:color="auto"/>
              <w:right w:val="single" w:sz="4" w:space="0" w:color="auto"/>
            </w:tcBorders>
            <w:hideMark/>
          </w:tcPr>
          <w:p w:rsidR="003045F9" w:rsidRDefault="003045F9">
            <w:pPr>
              <w:spacing w:before="60" w:after="60" w:line="256" w:lineRule="auto"/>
              <w:rPr>
                <w:rFonts w:ascii="Arial Narrow" w:hAnsi="Arial Narrow" w:cs="Times New Roman"/>
                <w:bCs/>
                <w:sz w:val="20"/>
                <w:szCs w:val="20"/>
                <w:lang w:eastAsia="en-US"/>
              </w:rPr>
            </w:pPr>
            <w:r>
              <w:rPr>
                <w:rFonts w:ascii="Arial Narrow" w:hAnsi="Arial Narrow" w:cs="Times New Roman"/>
                <w:bCs/>
                <w:sz w:val="20"/>
                <w:szCs w:val="20"/>
                <w:lang w:eastAsia="en-US"/>
              </w:rPr>
              <w:t>Rozporządzenie Ministra Edukacji Narodowej w sprawie typów szkół i placówek, w których nie tworzy się samorządu uczniowskiego.</w:t>
            </w:r>
          </w:p>
        </w:tc>
        <w:tc>
          <w:tcPr>
            <w:tcW w:w="4536" w:type="dxa"/>
            <w:tcBorders>
              <w:top w:val="single" w:sz="4" w:space="0" w:color="auto"/>
              <w:left w:val="single" w:sz="4" w:space="0" w:color="auto"/>
              <w:bottom w:val="single" w:sz="4" w:space="0" w:color="auto"/>
              <w:right w:val="single" w:sz="4" w:space="0" w:color="auto"/>
            </w:tcBorders>
            <w:hideMark/>
          </w:tcPr>
          <w:p w:rsidR="003045F9" w:rsidRDefault="003045F9">
            <w:pPr>
              <w:autoSpaceDE w:val="0"/>
              <w:autoSpaceDN w:val="0"/>
              <w:adjustRightInd w:val="0"/>
              <w:spacing w:before="60" w:after="60" w:line="256" w:lineRule="auto"/>
              <w:rPr>
                <w:rFonts w:ascii="Arial Narrow" w:hAnsi="Arial Narrow" w:cs="Times New Roman"/>
                <w:sz w:val="20"/>
                <w:szCs w:val="20"/>
                <w:lang w:eastAsia="en-US"/>
              </w:rPr>
            </w:pPr>
            <w:r>
              <w:rPr>
                <w:rFonts w:ascii="Arial Narrow" w:hAnsi="Arial Narrow" w:cs="Times New Roman"/>
                <w:sz w:val="20"/>
                <w:szCs w:val="20"/>
                <w:lang w:eastAsia="en-US"/>
              </w:rPr>
              <w:t>Wydanie rozporządzenia stanowi wykonanie upoważnienia zawartego w art. 85 ust. 8 ustawy z dnia 14 grudnia 2016 r. – Prawo oświatowe (Dz. U. z 2017 r. poz. 59, 949 i 2203).</w:t>
            </w:r>
          </w:p>
        </w:tc>
        <w:tc>
          <w:tcPr>
            <w:tcW w:w="4394" w:type="dxa"/>
            <w:tcBorders>
              <w:top w:val="single" w:sz="4" w:space="0" w:color="auto"/>
              <w:left w:val="single" w:sz="4" w:space="0" w:color="auto"/>
              <w:bottom w:val="single" w:sz="4" w:space="0" w:color="auto"/>
              <w:right w:val="single" w:sz="4" w:space="0" w:color="auto"/>
            </w:tcBorders>
            <w:hideMark/>
          </w:tcPr>
          <w:p w:rsidR="003045F9" w:rsidRDefault="003045F9">
            <w:pPr>
              <w:spacing w:before="60" w:after="60" w:line="256" w:lineRule="auto"/>
              <w:rPr>
                <w:rFonts w:ascii="Arial Narrow" w:hAnsi="Arial Narrow" w:cs="Times New Roman"/>
                <w:sz w:val="20"/>
                <w:szCs w:val="20"/>
                <w:lang w:eastAsia="en-US"/>
              </w:rPr>
            </w:pPr>
            <w:r>
              <w:rPr>
                <w:rFonts w:ascii="Arial Narrow" w:hAnsi="Arial Narrow" w:cs="Times New Roman"/>
                <w:sz w:val="20"/>
                <w:szCs w:val="20"/>
                <w:lang w:eastAsia="en-US"/>
              </w:rPr>
              <w:t xml:space="preserve">Określenie katalogu szkół i placówek, w których </w:t>
            </w:r>
            <w:r>
              <w:rPr>
                <w:rFonts w:ascii="Arial Narrow" w:hAnsi="Arial Narrow" w:cs="Times New Roman"/>
                <w:sz w:val="20"/>
                <w:szCs w:val="20"/>
                <w:lang w:eastAsia="en-US"/>
              </w:rPr>
              <w:br/>
              <w:t xml:space="preserve">– ze względu na konieczność stosowania odrębnej organizacji nauki i metod pracy, a także ze względów wychowawczych, opiekuńczych i resocjalizacyjnych </w:t>
            </w:r>
            <w:r>
              <w:rPr>
                <w:rFonts w:ascii="Arial Narrow" w:hAnsi="Arial Narrow" w:cs="Times New Roman"/>
                <w:sz w:val="20"/>
                <w:szCs w:val="20"/>
                <w:lang w:eastAsia="en-US"/>
              </w:rPr>
              <w:br/>
              <w:t xml:space="preserve">– nie tworzy się samorządu uczniowskiego. </w:t>
            </w:r>
          </w:p>
        </w:tc>
        <w:tc>
          <w:tcPr>
            <w:tcW w:w="1418" w:type="dxa"/>
            <w:tcBorders>
              <w:top w:val="single" w:sz="4" w:space="0" w:color="auto"/>
              <w:left w:val="single" w:sz="4" w:space="0" w:color="auto"/>
              <w:bottom w:val="single" w:sz="4" w:space="0" w:color="auto"/>
              <w:right w:val="single" w:sz="4" w:space="0" w:color="auto"/>
            </w:tcBorders>
            <w:hideMark/>
          </w:tcPr>
          <w:p w:rsidR="003045F9" w:rsidRDefault="003045F9">
            <w:pPr>
              <w:spacing w:before="60" w:after="60" w:line="256" w:lineRule="auto"/>
              <w:jc w:val="center"/>
              <w:rPr>
                <w:rFonts w:ascii="Arial Narrow" w:hAnsi="Arial Narrow" w:cs="Times New Roman"/>
                <w:sz w:val="20"/>
                <w:szCs w:val="20"/>
                <w:lang w:eastAsia="en-US"/>
              </w:rPr>
            </w:pPr>
            <w:r>
              <w:rPr>
                <w:rFonts w:ascii="Arial Narrow" w:hAnsi="Arial Narrow" w:cs="Times New Roman"/>
                <w:sz w:val="20"/>
                <w:szCs w:val="20"/>
                <w:lang w:eastAsia="en-US"/>
              </w:rPr>
              <w:t>III kwartał</w:t>
            </w:r>
            <w:r>
              <w:rPr>
                <w:rFonts w:ascii="Arial Narrow" w:hAnsi="Arial Narrow" w:cs="Times New Roman"/>
                <w:sz w:val="20"/>
                <w:szCs w:val="20"/>
                <w:lang w:eastAsia="en-US"/>
              </w:rPr>
              <w:br/>
              <w:t>2018 r.</w:t>
            </w:r>
          </w:p>
        </w:tc>
        <w:tc>
          <w:tcPr>
            <w:tcW w:w="1701" w:type="dxa"/>
            <w:tcBorders>
              <w:top w:val="single" w:sz="4" w:space="0" w:color="auto"/>
              <w:left w:val="single" w:sz="4" w:space="0" w:color="auto"/>
              <w:bottom w:val="single" w:sz="4" w:space="0" w:color="auto"/>
              <w:right w:val="single" w:sz="4" w:space="0" w:color="auto"/>
            </w:tcBorders>
          </w:tcPr>
          <w:p w:rsidR="003045F9" w:rsidRDefault="003045F9">
            <w:pPr>
              <w:spacing w:before="60" w:line="256" w:lineRule="auto"/>
              <w:jc w:val="center"/>
              <w:rPr>
                <w:rFonts w:ascii="Arial Narrow" w:hAnsi="Arial Narrow" w:cs="Times New Roman"/>
                <w:sz w:val="20"/>
                <w:szCs w:val="20"/>
                <w:lang w:eastAsia="en-US"/>
              </w:rPr>
            </w:pPr>
            <w:r>
              <w:rPr>
                <w:rFonts w:ascii="Arial Narrow" w:hAnsi="Arial Narrow" w:cs="Times New Roman"/>
                <w:sz w:val="20"/>
                <w:szCs w:val="20"/>
                <w:lang w:eastAsia="en-US"/>
              </w:rPr>
              <w:t xml:space="preserve">Artur Klawenek </w:t>
            </w:r>
            <w:r>
              <w:rPr>
                <w:rFonts w:ascii="Arial Narrow" w:hAnsi="Arial Narrow" w:cs="Times New Roman"/>
                <w:sz w:val="20"/>
                <w:szCs w:val="20"/>
                <w:lang w:eastAsia="en-US"/>
              </w:rPr>
              <w:br/>
              <w:t>- radca ministra</w:t>
            </w:r>
          </w:p>
          <w:p w:rsidR="003045F9" w:rsidRDefault="003045F9">
            <w:pPr>
              <w:spacing w:line="256" w:lineRule="auto"/>
              <w:jc w:val="center"/>
              <w:rPr>
                <w:rFonts w:ascii="Arial Narrow" w:hAnsi="Arial Narrow" w:cs="Times New Roman"/>
                <w:sz w:val="20"/>
                <w:szCs w:val="20"/>
                <w:lang w:eastAsia="en-US"/>
              </w:rPr>
            </w:pPr>
          </w:p>
          <w:p w:rsidR="003045F9" w:rsidRDefault="003045F9">
            <w:pPr>
              <w:spacing w:after="60" w:line="256" w:lineRule="auto"/>
              <w:jc w:val="center"/>
              <w:rPr>
                <w:rFonts w:ascii="Arial Narrow" w:hAnsi="Arial Narrow" w:cs="Times New Roman"/>
                <w:sz w:val="20"/>
                <w:szCs w:val="20"/>
                <w:lang w:eastAsia="en-US"/>
              </w:rPr>
            </w:pPr>
            <w:r>
              <w:rPr>
                <w:rFonts w:ascii="Arial Narrow" w:hAnsi="Arial Narrow" w:cs="Times New Roman"/>
                <w:b/>
                <w:sz w:val="20"/>
                <w:szCs w:val="20"/>
                <w:lang w:eastAsia="en-US"/>
              </w:rPr>
              <w:t>Departament Kształcenia Ogólnego</w:t>
            </w:r>
          </w:p>
        </w:tc>
      </w:tr>
      <w:tr w:rsidR="003045F9" w:rsidTr="003045F9">
        <w:tc>
          <w:tcPr>
            <w:tcW w:w="567" w:type="dxa"/>
            <w:tcBorders>
              <w:top w:val="single" w:sz="4" w:space="0" w:color="auto"/>
              <w:left w:val="single" w:sz="4" w:space="0" w:color="auto"/>
              <w:bottom w:val="single" w:sz="4" w:space="0" w:color="auto"/>
              <w:right w:val="single" w:sz="4" w:space="0" w:color="auto"/>
            </w:tcBorders>
            <w:hideMark/>
          </w:tcPr>
          <w:p w:rsidR="003045F9" w:rsidRDefault="003045F9">
            <w:pPr>
              <w:shd w:val="clear" w:color="auto" w:fill="FFFFFF"/>
              <w:spacing w:before="60" w:line="256" w:lineRule="auto"/>
              <w:ind w:left="-57"/>
              <w:jc w:val="both"/>
              <w:rPr>
                <w:rFonts w:ascii="Arial Narrow" w:hAnsi="Arial Narrow" w:cs="Times New Roman"/>
                <w:color w:val="00B050"/>
                <w:sz w:val="20"/>
                <w:szCs w:val="20"/>
                <w:lang w:eastAsia="en-US"/>
              </w:rPr>
            </w:pPr>
            <w:r>
              <w:rPr>
                <w:rFonts w:ascii="Arial Narrow" w:hAnsi="Arial Narrow" w:cs="Times New Roman"/>
                <w:sz w:val="20"/>
                <w:szCs w:val="20"/>
                <w:lang w:eastAsia="en-US"/>
              </w:rPr>
              <w:t>149</w:t>
            </w:r>
            <w:r>
              <w:rPr>
                <w:rFonts w:ascii="Arial Narrow" w:hAnsi="Arial Narrow" w:cs="Times New Roman"/>
                <w:color w:val="00B050"/>
                <w:sz w:val="20"/>
                <w:szCs w:val="20"/>
                <w:lang w:eastAsia="en-US"/>
              </w:rPr>
              <w:t>.</w:t>
            </w:r>
          </w:p>
        </w:tc>
        <w:tc>
          <w:tcPr>
            <w:tcW w:w="3119" w:type="dxa"/>
            <w:tcBorders>
              <w:top w:val="single" w:sz="4" w:space="0" w:color="auto"/>
              <w:left w:val="single" w:sz="4" w:space="0" w:color="auto"/>
              <w:bottom w:val="single" w:sz="4" w:space="0" w:color="auto"/>
              <w:right w:val="single" w:sz="4" w:space="0" w:color="auto"/>
            </w:tcBorders>
            <w:hideMark/>
          </w:tcPr>
          <w:p w:rsidR="003045F9" w:rsidRDefault="003045F9">
            <w:pPr>
              <w:spacing w:before="60" w:after="60" w:line="256" w:lineRule="auto"/>
              <w:rPr>
                <w:rFonts w:ascii="Arial Narrow" w:hAnsi="Arial Narrow" w:cs="Times New Roman"/>
                <w:sz w:val="20"/>
                <w:szCs w:val="20"/>
                <w:lang w:eastAsia="en-US"/>
              </w:rPr>
            </w:pPr>
            <w:r>
              <w:rPr>
                <w:rFonts w:ascii="Arial Narrow" w:hAnsi="Arial Narrow" w:cs="Times New Roman"/>
                <w:sz w:val="20"/>
                <w:szCs w:val="20"/>
                <w:lang w:eastAsia="en-US"/>
              </w:rPr>
              <w:t xml:space="preserve">Rozporządzenie Ministra Edukacji Narodowej zmieniające rozporządzenie </w:t>
            </w:r>
            <w:r>
              <w:rPr>
                <w:rFonts w:ascii="Arial Narrow" w:hAnsi="Arial Narrow" w:cs="Times New Roman"/>
                <w:sz w:val="20"/>
                <w:szCs w:val="20"/>
                <w:lang w:eastAsia="en-US"/>
              </w:rPr>
              <w:br/>
              <w:t xml:space="preserve">w sprawie rodzajów szkół i placówek, </w:t>
            </w:r>
            <w:r>
              <w:rPr>
                <w:rFonts w:ascii="Arial Narrow" w:hAnsi="Arial Narrow" w:cs="Times New Roman"/>
                <w:sz w:val="20"/>
                <w:szCs w:val="20"/>
                <w:lang w:eastAsia="en-US"/>
              </w:rPr>
              <w:br/>
              <w:t>w których nie tworzy się rad rodziców.</w:t>
            </w:r>
          </w:p>
        </w:tc>
        <w:tc>
          <w:tcPr>
            <w:tcW w:w="4536" w:type="dxa"/>
            <w:tcBorders>
              <w:top w:val="single" w:sz="4" w:space="0" w:color="auto"/>
              <w:left w:val="single" w:sz="4" w:space="0" w:color="auto"/>
              <w:bottom w:val="single" w:sz="4" w:space="0" w:color="auto"/>
              <w:right w:val="single" w:sz="4" w:space="0" w:color="auto"/>
            </w:tcBorders>
            <w:hideMark/>
          </w:tcPr>
          <w:p w:rsidR="003045F9" w:rsidRDefault="003045F9">
            <w:pPr>
              <w:spacing w:before="60" w:line="256" w:lineRule="auto"/>
              <w:rPr>
                <w:rFonts w:ascii="Arial Narrow" w:hAnsi="Arial Narrow" w:cs="Times New Roman"/>
                <w:sz w:val="20"/>
                <w:szCs w:val="20"/>
                <w:lang w:eastAsia="en-US"/>
              </w:rPr>
            </w:pPr>
            <w:r>
              <w:rPr>
                <w:rFonts w:ascii="Arial Narrow" w:hAnsi="Arial Narrow" w:cs="Times New Roman"/>
                <w:sz w:val="20"/>
                <w:szCs w:val="20"/>
                <w:lang w:eastAsia="en-US"/>
              </w:rPr>
              <w:t>Dostosowanie przepisów rozporządzenia do terminologii ustawy z dnia 7 września 1991 r. o systemie oświaty.</w:t>
            </w:r>
          </w:p>
        </w:tc>
        <w:tc>
          <w:tcPr>
            <w:tcW w:w="4394" w:type="dxa"/>
            <w:tcBorders>
              <w:top w:val="single" w:sz="4" w:space="0" w:color="auto"/>
              <w:left w:val="single" w:sz="4" w:space="0" w:color="auto"/>
              <w:bottom w:val="single" w:sz="4" w:space="0" w:color="auto"/>
              <w:right w:val="single" w:sz="4" w:space="0" w:color="auto"/>
            </w:tcBorders>
            <w:hideMark/>
          </w:tcPr>
          <w:p w:rsidR="003045F9" w:rsidRDefault="003045F9">
            <w:pPr>
              <w:spacing w:before="60" w:after="60" w:line="256" w:lineRule="auto"/>
              <w:rPr>
                <w:rFonts w:ascii="Arial Narrow" w:hAnsi="Arial Narrow" w:cs="Times New Roman"/>
                <w:sz w:val="20"/>
                <w:szCs w:val="20"/>
                <w:lang w:eastAsia="en-US"/>
              </w:rPr>
            </w:pPr>
            <w:r>
              <w:rPr>
                <w:rFonts w:ascii="Arial Narrow" w:hAnsi="Arial Narrow" w:cs="Times New Roman"/>
                <w:sz w:val="20"/>
                <w:szCs w:val="20"/>
                <w:lang w:eastAsia="en-US"/>
              </w:rPr>
              <w:t xml:space="preserve">Rozporządzenie zostało utrzymane w mocy na podstawie art. 363 ustawy z dnia 14 grudnia 2016 r.  – Przepisy wprowadzające ustawę – Prawo oświatowe. W związku </w:t>
            </w:r>
            <w:r>
              <w:rPr>
                <w:rFonts w:ascii="Arial Narrow" w:hAnsi="Arial Narrow" w:cs="Times New Roman"/>
                <w:sz w:val="20"/>
                <w:szCs w:val="20"/>
                <w:lang w:eastAsia="en-US"/>
              </w:rPr>
              <w:br/>
              <w:t xml:space="preserve">z faktem, że w systemie oświaty nie funkcjonują już szkoły w zakładach opieki zdrowotnej, a szkoły </w:t>
            </w:r>
            <w:r>
              <w:rPr>
                <w:rFonts w:ascii="Arial Narrow" w:hAnsi="Arial Narrow" w:cs="Times New Roman"/>
                <w:sz w:val="20"/>
                <w:szCs w:val="20"/>
                <w:lang w:eastAsia="en-US"/>
              </w:rPr>
              <w:br/>
              <w:t>w podmiotach leczniczych, należy dokonać zmiany tych przepisów rozporządzenia, które odnoszą się do tych szkół.</w:t>
            </w:r>
          </w:p>
        </w:tc>
        <w:tc>
          <w:tcPr>
            <w:tcW w:w="1418" w:type="dxa"/>
            <w:tcBorders>
              <w:top w:val="single" w:sz="4" w:space="0" w:color="auto"/>
              <w:left w:val="single" w:sz="4" w:space="0" w:color="auto"/>
              <w:bottom w:val="single" w:sz="4" w:space="0" w:color="auto"/>
              <w:right w:val="single" w:sz="4" w:space="0" w:color="auto"/>
            </w:tcBorders>
            <w:hideMark/>
          </w:tcPr>
          <w:p w:rsidR="003045F9" w:rsidRDefault="003045F9">
            <w:pPr>
              <w:spacing w:before="60" w:after="60" w:line="256" w:lineRule="auto"/>
              <w:jc w:val="center"/>
              <w:rPr>
                <w:rFonts w:ascii="Arial Narrow" w:hAnsi="Arial Narrow" w:cs="Times New Roman"/>
                <w:sz w:val="20"/>
                <w:szCs w:val="20"/>
                <w:lang w:eastAsia="en-US"/>
              </w:rPr>
            </w:pPr>
            <w:r>
              <w:rPr>
                <w:rFonts w:ascii="Arial Narrow" w:hAnsi="Arial Narrow" w:cs="Times New Roman"/>
                <w:sz w:val="20"/>
                <w:szCs w:val="20"/>
                <w:lang w:eastAsia="en-US"/>
              </w:rPr>
              <w:t>III kwartał</w:t>
            </w:r>
            <w:r>
              <w:rPr>
                <w:rFonts w:ascii="Arial Narrow" w:hAnsi="Arial Narrow" w:cs="Times New Roman"/>
                <w:sz w:val="20"/>
                <w:szCs w:val="20"/>
                <w:lang w:eastAsia="en-US"/>
              </w:rPr>
              <w:br/>
              <w:t>2018 r.</w:t>
            </w:r>
          </w:p>
        </w:tc>
        <w:tc>
          <w:tcPr>
            <w:tcW w:w="1701" w:type="dxa"/>
            <w:tcBorders>
              <w:top w:val="single" w:sz="4" w:space="0" w:color="auto"/>
              <w:left w:val="single" w:sz="4" w:space="0" w:color="auto"/>
              <w:bottom w:val="single" w:sz="4" w:space="0" w:color="auto"/>
              <w:right w:val="single" w:sz="4" w:space="0" w:color="auto"/>
            </w:tcBorders>
          </w:tcPr>
          <w:p w:rsidR="003045F9" w:rsidRDefault="003045F9">
            <w:pPr>
              <w:spacing w:before="60" w:line="256" w:lineRule="auto"/>
              <w:jc w:val="center"/>
              <w:rPr>
                <w:rFonts w:ascii="Arial Narrow" w:hAnsi="Arial Narrow" w:cs="Times New Roman"/>
                <w:sz w:val="20"/>
                <w:szCs w:val="20"/>
                <w:lang w:eastAsia="en-US"/>
              </w:rPr>
            </w:pPr>
            <w:r>
              <w:rPr>
                <w:rFonts w:ascii="Arial Narrow" w:hAnsi="Arial Narrow" w:cs="Times New Roman"/>
                <w:sz w:val="20"/>
                <w:szCs w:val="20"/>
                <w:lang w:eastAsia="en-US"/>
              </w:rPr>
              <w:t xml:space="preserve">Artur Klawenek </w:t>
            </w:r>
            <w:r>
              <w:rPr>
                <w:rFonts w:ascii="Arial Narrow" w:hAnsi="Arial Narrow" w:cs="Times New Roman"/>
                <w:sz w:val="20"/>
                <w:szCs w:val="20"/>
                <w:lang w:eastAsia="en-US"/>
              </w:rPr>
              <w:br/>
              <w:t>- radca ministra</w:t>
            </w:r>
          </w:p>
          <w:p w:rsidR="003045F9" w:rsidRDefault="003045F9">
            <w:pPr>
              <w:spacing w:line="256" w:lineRule="auto"/>
              <w:jc w:val="center"/>
              <w:rPr>
                <w:rFonts w:ascii="Arial Narrow" w:hAnsi="Arial Narrow" w:cs="Times New Roman"/>
                <w:sz w:val="20"/>
                <w:szCs w:val="20"/>
                <w:lang w:eastAsia="en-US"/>
              </w:rPr>
            </w:pPr>
          </w:p>
          <w:p w:rsidR="003045F9" w:rsidRDefault="003045F9">
            <w:pPr>
              <w:spacing w:after="60" w:line="256" w:lineRule="auto"/>
              <w:jc w:val="center"/>
              <w:rPr>
                <w:rFonts w:ascii="Arial Narrow" w:hAnsi="Arial Narrow" w:cs="Times New Roman"/>
                <w:sz w:val="20"/>
                <w:szCs w:val="20"/>
                <w:lang w:eastAsia="en-US"/>
              </w:rPr>
            </w:pPr>
            <w:r>
              <w:rPr>
                <w:rFonts w:ascii="Arial Narrow" w:hAnsi="Arial Narrow" w:cs="Times New Roman"/>
                <w:b/>
                <w:sz w:val="20"/>
                <w:szCs w:val="20"/>
                <w:lang w:eastAsia="en-US"/>
              </w:rPr>
              <w:t>Departament Kształcenia Ogólnego</w:t>
            </w:r>
          </w:p>
        </w:tc>
      </w:tr>
      <w:tr w:rsidR="003045F9" w:rsidTr="003045F9">
        <w:tc>
          <w:tcPr>
            <w:tcW w:w="567" w:type="dxa"/>
            <w:tcBorders>
              <w:top w:val="single" w:sz="4" w:space="0" w:color="auto"/>
              <w:left w:val="single" w:sz="4" w:space="0" w:color="auto"/>
              <w:bottom w:val="single" w:sz="4" w:space="0" w:color="auto"/>
              <w:right w:val="single" w:sz="4" w:space="0" w:color="auto"/>
            </w:tcBorders>
            <w:hideMark/>
          </w:tcPr>
          <w:p w:rsidR="003045F9" w:rsidRDefault="003045F9">
            <w:pPr>
              <w:shd w:val="clear" w:color="auto" w:fill="FFFFFF"/>
              <w:spacing w:before="60" w:line="256" w:lineRule="auto"/>
              <w:ind w:left="-57"/>
              <w:jc w:val="both"/>
              <w:rPr>
                <w:rFonts w:ascii="Arial Narrow" w:hAnsi="Arial Narrow" w:cs="Times New Roman"/>
                <w:sz w:val="20"/>
                <w:szCs w:val="20"/>
                <w:lang w:eastAsia="en-US"/>
              </w:rPr>
            </w:pPr>
            <w:r>
              <w:rPr>
                <w:rFonts w:ascii="Arial Narrow" w:hAnsi="Arial Narrow" w:cs="Times New Roman"/>
                <w:sz w:val="20"/>
                <w:szCs w:val="20"/>
                <w:lang w:eastAsia="en-US"/>
              </w:rPr>
              <w:t>150.</w:t>
            </w:r>
          </w:p>
        </w:tc>
        <w:tc>
          <w:tcPr>
            <w:tcW w:w="3119" w:type="dxa"/>
            <w:tcBorders>
              <w:top w:val="single" w:sz="4" w:space="0" w:color="auto"/>
              <w:left w:val="single" w:sz="4" w:space="0" w:color="auto"/>
              <w:bottom w:val="single" w:sz="4" w:space="0" w:color="auto"/>
              <w:right w:val="single" w:sz="4" w:space="0" w:color="auto"/>
            </w:tcBorders>
            <w:hideMark/>
          </w:tcPr>
          <w:p w:rsidR="003045F9" w:rsidRDefault="003045F9">
            <w:pPr>
              <w:spacing w:before="60" w:after="60" w:line="256" w:lineRule="auto"/>
              <w:rPr>
                <w:rFonts w:ascii="Arial Narrow" w:hAnsi="Arial Narrow" w:cs="Times New Roman"/>
                <w:bCs/>
                <w:sz w:val="20"/>
                <w:szCs w:val="20"/>
                <w:lang w:eastAsia="en-US"/>
              </w:rPr>
            </w:pPr>
            <w:r>
              <w:rPr>
                <w:rFonts w:ascii="Arial Narrow" w:hAnsi="Arial Narrow" w:cs="Times New Roman"/>
                <w:bCs/>
                <w:sz w:val="20"/>
                <w:szCs w:val="20"/>
                <w:lang w:eastAsia="en-US"/>
              </w:rPr>
              <w:t xml:space="preserve">Rozporządzenie Ministra Edukacji Narodowej zmieniające rozporządzenie </w:t>
            </w:r>
            <w:r>
              <w:rPr>
                <w:rFonts w:ascii="Arial Narrow" w:hAnsi="Arial Narrow" w:cs="Times New Roman"/>
                <w:bCs/>
                <w:sz w:val="20"/>
                <w:szCs w:val="20"/>
                <w:lang w:eastAsia="en-US"/>
              </w:rPr>
              <w:br/>
              <w:t xml:space="preserve">w sprawie typów szkół i placówek, </w:t>
            </w:r>
            <w:r>
              <w:rPr>
                <w:rFonts w:ascii="Arial Narrow" w:hAnsi="Arial Narrow" w:cs="Times New Roman"/>
                <w:bCs/>
                <w:sz w:val="20"/>
                <w:szCs w:val="20"/>
                <w:lang w:eastAsia="en-US"/>
              </w:rPr>
              <w:br/>
              <w:t>w których nie tworzy się samorządu uczniowskiego.</w:t>
            </w:r>
          </w:p>
        </w:tc>
        <w:tc>
          <w:tcPr>
            <w:tcW w:w="4536" w:type="dxa"/>
            <w:tcBorders>
              <w:top w:val="single" w:sz="4" w:space="0" w:color="auto"/>
              <w:left w:val="single" w:sz="4" w:space="0" w:color="auto"/>
              <w:bottom w:val="single" w:sz="4" w:space="0" w:color="auto"/>
              <w:right w:val="single" w:sz="4" w:space="0" w:color="auto"/>
            </w:tcBorders>
            <w:hideMark/>
          </w:tcPr>
          <w:p w:rsidR="003045F9" w:rsidRDefault="003045F9">
            <w:pPr>
              <w:autoSpaceDE w:val="0"/>
              <w:autoSpaceDN w:val="0"/>
              <w:adjustRightInd w:val="0"/>
              <w:spacing w:before="60" w:line="256" w:lineRule="auto"/>
              <w:rPr>
                <w:rFonts w:ascii="Arial Narrow" w:hAnsi="Arial Narrow" w:cs="Times New Roman"/>
                <w:sz w:val="20"/>
                <w:szCs w:val="20"/>
                <w:lang w:eastAsia="en-US"/>
              </w:rPr>
            </w:pPr>
            <w:r>
              <w:rPr>
                <w:rFonts w:ascii="Arial Narrow" w:hAnsi="Arial Narrow" w:cs="Times New Roman"/>
                <w:sz w:val="20"/>
                <w:szCs w:val="20"/>
                <w:lang w:eastAsia="en-US"/>
              </w:rPr>
              <w:t>Dostosowanie przepisów rozporządzenia do terminologii ustawy z dnia 7 września 1991 r. o systemie oświaty.</w:t>
            </w:r>
          </w:p>
        </w:tc>
        <w:tc>
          <w:tcPr>
            <w:tcW w:w="4394" w:type="dxa"/>
            <w:tcBorders>
              <w:top w:val="single" w:sz="4" w:space="0" w:color="auto"/>
              <w:left w:val="single" w:sz="4" w:space="0" w:color="auto"/>
              <w:bottom w:val="single" w:sz="4" w:space="0" w:color="auto"/>
              <w:right w:val="single" w:sz="4" w:space="0" w:color="auto"/>
            </w:tcBorders>
            <w:hideMark/>
          </w:tcPr>
          <w:p w:rsidR="003045F9" w:rsidRDefault="003045F9">
            <w:pPr>
              <w:spacing w:before="60" w:after="60" w:line="256" w:lineRule="auto"/>
              <w:rPr>
                <w:rFonts w:ascii="Arial Narrow" w:hAnsi="Arial Narrow" w:cs="Times New Roman"/>
                <w:sz w:val="20"/>
                <w:szCs w:val="20"/>
                <w:lang w:eastAsia="en-US"/>
              </w:rPr>
            </w:pPr>
            <w:r>
              <w:rPr>
                <w:rFonts w:ascii="Arial Narrow" w:hAnsi="Arial Narrow" w:cs="Times New Roman"/>
                <w:sz w:val="20"/>
                <w:szCs w:val="20"/>
                <w:lang w:eastAsia="en-US"/>
              </w:rPr>
              <w:t xml:space="preserve">Rozporządzenie zostało utrzymane w mocy na podstawie art. 363 ustawy z dnia 14 grudnia 2016 r. – Przepisy wprowadzające ustawę – Prawo oświatowe.  W związku </w:t>
            </w:r>
            <w:r>
              <w:rPr>
                <w:rFonts w:ascii="Arial Narrow" w:hAnsi="Arial Narrow" w:cs="Times New Roman"/>
                <w:sz w:val="20"/>
                <w:szCs w:val="20"/>
                <w:lang w:eastAsia="en-US"/>
              </w:rPr>
              <w:br/>
              <w:t xml:space="preserve">z faktem, że w systemie oświaty nie operuje się już pojęciem „upośledzenie umysłowe” należało w projekcie rozporządzenia dostosować przepisy w taki sposób, aby zastąpić je pojęciem „niepełnosprawność intelektualna”. Ponadto dokonuje się zmiany o charakterze doprecyzowującym – stwierdza się, że samorządu uczniowskiego nie tworzy się w szkołach w zakładach </w:t>
            </w:r>
            <w:r>
              <w:rPr>
                <w:rFonts w:ascii="Arial Narrow" w:hAnsi="Arial Narrow" w:cs="Times New Roman"/>
                <w:sz w:val="20"/>
                <w:szCs w:val="20"/>
                <w:lang w:eastAsia="en-US"/>
              </w:rPr>
              <w:lastRenderedPageBreak/>
              <w:t xml:space="preserve">karnych, zamiast stwierdzenia, że samorządu uczniowskiego nie tworzy się w zakładach karnych.  </w:t>
            </w:r>
          </w:p>
        </w:tc>
        <w:tc>
          <w:tcPr>
            <w:tcW w:w="1418" w:type="dxa"/>
            <w:tcBorders>
              <w:top w:val="single" w:sz="4" w:space="0" w:color="auto"/>
              <w:left w:val="single" w:sz="4" w:space="0" w:color="auto"/>
              <w:bottom w:val="single" w:sz="4" w:space="0" w:color="auto"/>
              <w:right w:val="single" w:sz="4" w:space="0" w:color="auto"/>
            </w:tcBorders>
            <w:hideMark/>
          </w:tcPr>
          <w:p w:rsidR="003045F9" w:rsidRDefault="003045F9">
            <w:pPr>
              <w:spacing w:before="60" w:after="60" w:line="256" w:lineRule="auto"/>
              <w:jc w:val="center"/>
              <w:rPr>
                <w:rFonts w:ascii="Arial Narrow" w:hAnsi="Arial Narrow" w:cs="Times New Roman"/>
                <w:sz w:val="20"/>
                <w:szCs w:val="20"/>
                <w:lang w:eastAsia="en-US"/>
              </w:rPr>
            </w:pPr>
            <w:r>
              <w:rPr>
                <w:rFonts w:ascii="Arial Narrow" w:hAnsi="Arial Narrow" w:cs="Times New Roman"/>
                <w:sz w:val="20"/>
                <w:szCs w:val="20"/>
                <w:lang w:eastAsia="en-US"/>
              </w:rPr>
              <w:lastRenderedPageBreak/>
              <w:t>III kwartał</w:t>
            </w:r>
            <w:r>
              <w:rPr>
                <w:rFonts w:ascii="Arial Narrow" w:hAnsi="Arial Narrow" w:cs="Times New Roman"/>
                <w:sz w:val="20"/>
                <w:szCs w:val="20"/>
                <w:lang w:eastAsia="en-US"/>
              </w:rPr>
              <w:br/>
              <w:t>2018 r.</w:t>
            </w:r>
          </w:p>
        </w:tc>
        <w:tc>
          <w:tcPr>
            <w:tcW w:w="1701" w:type="dxa"/>
            <w:tcBorders>
              <w:top w:val="single" w:sz="4" w:space="0" w:color="auto"/>
              <w:left w:val="single" w:sz="4" w:space="0" w:color="auto"/>
              <w:bottom w:val="single" w:sz="4" w:space="0" w:color="auto"/>
              <w:right w:val="single" w:sz="4" w:space="0" w:color="auto"/>
            </w:tcBorders>
          </w:tcPr>
          <w:p w:rsidR="003045F9" w:rsidRDefault="003045F9">
            <w:pPr>
              <w:spacing w:before="60" w:line="256" w:lineRule="auto"/>
              <w:jc w:val="center"/>
              <w:rPr>
                <w:rFonts w:ascii="Arial Narrow" w:hAnsi="Arial Narrow" w:cs="Times New Roman"/>
                <w:sz w:val="20"/>
                <w:szCs w:val="20"/>
                <w:lang w:eastAsia="en-US"/>
              </w:rPr>
            </w:pPr>
            <w:r>
              <w:rPr>
                <w:rFonts w:ascii="Arial Narrow" w:hAnsi="Arial Narrow" w:cs="Times New Roman"/>
                <w:sz w:val="20"/>
                <w:szCs w:val="20"/>
                <w:lang w:eastAsia="en-US"/>
              </w:rPr>
              <w:t xml:space="preserve">Artur Klawenek </w:t>
            </w:r>
            <w:r>
              <w:rPr>
                <w:rFonts w:ascii="Arial Narrow" w:hAnsi="Arial Narrow" w:cs="Times New Roman"/>
                <w:sz w:val="20"/>
                <w:szCs w:val="20"/>
                <w:lang w:eastAsia="en-US"/>
              </w:rPr>
              <w:br/>
              <w:t>- radca ministra</w:t>
            </w:r>
          </w:p>
          <w:p w:rsidR="003045F9" w:rsidRDefault="003045F9">
            <w:pPr>
              <w:spacing w:line="256" w:lineRule="auto"/>
              <w:jc w:val="center"/>
              <w:rPr>
                <w:rFonts w:ascii="Arial Narrow" w:hAnsi="Arial Narrow" w:cs="Times New Roman"/>
                <w:sz w:val="20"/>
                <w:szCs w:val="20"/>
                <w:lang w:eastAsia="en-US"/>
              </w:rPr>
            </w:pPr>
          </w:p>
          <w:p w:rsidR="003045F9" w:rsidRDefault="003045F9">
            <w:pPr>
              <w:spacing w:after="60" w:line="256" w:lineRule="auto"/>
              <w:jc w:val="center"/>
              <w:rPr>
                <w:rFonts w:ascii="Arial Narrow" w:hAnsi="Arial Narrow" w:cs="Times New Roman"/>
                <w:sz w:val="20"/>
                <w:szCs w:val="20"/>
                <w:lang w:eastAsia="en-US"/>
              </w:rPr>
            </w:pPr>
            <w:r>
              <w:rPr>
                <w:rFonts w:ascii="Arial Narrow" w:hAnsi="Arial Narrow" w:cs="Times New Roman"/>
                <w:b/>
                <w:sz w:val="20"/>
                <w:szCs w:val="20"/>
                <w:lang w:eastAsia="en-US"/>
              </w:rPr>
              <w:t>Departament Kształcenia Ogólnego</w:t>
            </w:r>
          </w:p>
        </w:tc>
      </w:tr>
      <w:tr w:rsidR="003045F9" w:rsidTr="003045F9">
        <w:tc>
          <w:tcPr>
            <w:tcW w:w="567" w:type="dxa"/>
            <w:tcBorders>
              <w:top w:val="single" w:sz="4" w:space="0" w:color="auto"/>
              <w:left w:val="single" w:sz="4" w:space="0" w:color="auto"/>
              <w:bottom w:val="single" w:sz="4" w:space="0" w:color="auto"/>
              <w:right w:val="single" w:sz="4" w:space="0" w:color="auto"/>
            </w:tcBorders>
            <w:hideMark/>
          </w:tcPr>
          <w:p w:rsidR="003045F9" w:rsidRDefault="003045F9">
            <w:pPr>
              <w:shd w:val="clear" w:color="auto" w:fill="FFFFFF"/>
              <w:spacing w:before="60" w:line="256" w:lineRule="auto"/>
              <w:ind w:left="-57"/>
              <w:jc w:val="both"/>
              <w:rPr>
                <w:rFonts w:ascii="Arial Narrow" w:hAnsi="Arial Narrow" w:cs="Times New Roman"/>
                <w:sz w:val="20"/>
                <w:szCs w:val="20"/>
                <w:lang w:eastAsia="en-US"/>
              </w:rPr>
            </w:pPr>
            <w:r>
              <w:rPr>
                <w:rFonts w:ascii="Arial Narrow" w:hAnsi="Arial Narrow" w:cs="Times New Roman"/>
                <w:sz w:val="20"/>
                <w:szCs w:val="20"/>
                <w:lang w:eastAsia="en-US"/>
              </w:rPr>
              <w:t>152.</w:t>
            </w:r>
          </w:p>
        </w:tc>
        <w:tc>
          <w:tcPr>
            <w:tcW w:w="3119" w:type="dxa"/>
            <w:tcBorders>
              <w:top w:val="single" w:sz="4" w:space="0" w:color="auto"/>
              <w:left w:val="single" w:sz="4" w:space="0" w:color="auto"/>
              <w:bottom w:val="single" w:sz="4" w:space="0" w:color="auto"/>
              <w:right w:val="single" w:sz="4" w:space="0" w:color="auto"/>
            </w:tcBorders>
            <w:hideMark/>
          </w:tcPr>
          <w:p w:rsidR="003045F9" w:rsidRDefault="003045F9">
            <w:pPr>
              <w:spacing w:before="60" w:after="60" w:line="256" w:lineRule="auto"/>
              <w:rPr>
                <w:rFonts w:ascii="Arial Narrow" w:hAnsi="Arial Narrow" w:cs="Times New Roman"/>
                <w:sz w:val="20"/>
                <w:szCs w:val="20"/>
                <w:lang w:eastAsia="en-US"/>
              </w:rPr>
            </w:pPr>
            <w:r>
              <w:rPr>
                <w:rFonts w:ascii="Arial Narrow" w:hAnsi="Arial Narrow" w:cs="Times New Roman"/>
                <w:sz w:val="20"/>
                <w:szCs w:val="20"/>
                <w:lang w:eastAsia="en-US"/>
              </w:rPr>
              <w:t xml:space="preserve">Rozporządzenie Ministra Edukacji Narodowej w sprawie wykazu zajęć prowadzonych bezpośrednio </w:t>
            </w:r>
            <w:r>
              <w:rPr>
                <w:rFonts w:ascii="Arial Narrow" w:hAnsi="Arial Narrow" w:cs="Times New Roman"/>
                <w:sz w:val="20"/>
                <w:szCs w:val="20"/>
                <w:lang w:eastAsia="en-US"/>
              </w:rPr>
              <w:br/>
              <w:t>z uczniami lub wychowankami albo na ich rzecz przez nauczycieli poradni psychologiczno-pedagogicznych oraz nauczycieli: pedagogów, psychologów, logopedów, terapeutów pedagogicznych i doradców zawodowych.</w:t>
            </w:r>
          </w:p>
        </w:tc>
        <w:tc>
          <w:tcPr>
            <w:tcW w:w="4536" w:type="dxa"/>
            <w:tcBorders>
              <w:top w:val="single" w:sz="4" w:space="0" w:color="auto"/>
              <w:left w:val="single" w:sz="4" w:space="0" w:color="auto"/>
              <w:bottom w:val="single" w:sz="4" w:space="0" w:color="auto"/>
              <w:right w:val="single" w:sz="4" w:space="0" w:color="auto"/>
            </w:tcBorders>
            <w:hideMark/>
          </w:tcPr>
          <w:p w:rsidR="003045F9" w:rsidRDefault="003045F9">
            <w:pPr>
              <w:shd w:val="clear" w:color="auto" w:fill="FFFFFF"/>
              <w:spacing w:before="60" w:line="256" w:lineRule="auto"/>
              <w:rPr>
                <w:rFonts w:ascii="Arial Narrow" w:hAnsi="Arial Narrow"/>
                <w:sz w:val="20"/>
                <w:szCs w:val="20"/>
                <w:lang w:eastAsia="en-US"/>
              </w:rPr>
            </w:pPr>
            <w:r>
              <w:rPr>
                <w:rFonts w:ascii="Arial Narrow" w:hAnsi="Arial Narrow"/>
                <w:sz w:val="20"/>
                <w:szCs w:val="20"/>
                <w:lang w:eastAsia="en-US"/>
              </w:rPr>
              <w:t xml:space="preserve">Wydanie rozporządzenia stanowi wykonanie upoważnienia zawartego w art. </w:t>
            </w:r>
            <w:r>
              <w:rPr>
                <w:rFonts w:ascii="Arial Narrow" w:hAnsi="Arial Narrow"/>
                <w:bCs/>
                <w:sz w:val="20"/>
                <w:szCs w:val="20"/>
                <w:lang w:eastAsia="en-US"/>
              </w:rPr>
              <w:t xml:space="preserve">42 ust. 7b ustawy z dnia 26 stycznia </w:t>
            </w:r>
            <w:r>
              <w:rPr>
                <w:rFonts w:ascii="Arial Narrow" w:hAnsi="Arial Narrow"/>
                <w:bCs/>
                <w:sz w:val="20"/>
                <w:szCs w:val="20"/>
                <w:lang w:eastAsia="en-US"/>
              </w:rPr>
              <w:br/>
              <w:t xml:space="preserve">1982 r. – Karta Nauczyciela (Dz. U. z 2017 r. poz. 1189, </w:t>
            </w:r>
            <w:r>
              <w:rPr>
                <w:rFonts w:ascii="Arial Narrow" w:hAnsi="Arial Narrow"/>
                <w:bCs/>
                <w:sz w:val="20"/>
                <w:szCs w:val="20"/>
                <w:lang w:eastAsia="en-US"/>
              </w:rPr>
              <w:br/>
              <w:t xml:space="preserve">z </w:t>
            </w:r>
            <w:proofErr w:type="spellStart"/>
            <w:r>
              <w:rPr>
                <w:rFonts w:ascii="Arial Narrow" w:hAnsi="Arial Narrow"/>
                <w:bCs/>
                <w:sz w:val="20"/>
                <w:szCs w:val="20"/>
                <w:lang w:eastAsia="en-US"/>
              </w:rPr>
              <w:t>późn</w:t>
            </w:r>
            <w:proofErr w:type="spellEnd"/>
            <w:r>
              <w:rPr>
                <w:rFonts w:ascii="Arial Narrow" w:hAnsi="Arial Narrow"/>
                <w:bCs/>
                <w:sz w:val="20"/>
                <w:szCs w:val="20"/>
                <w:lang w:eastAsia="en-US"/>
              </w:rPr>
              <w:t>. zm.)</w:t>
            </w:r>
            <w:r>
              <w:rPr>
                <w:rFonts w:ascii="Arial Narrow" w:hAnsi="Arial Narrow"/>
                <w:sz w:val="20"/>
                <w:szCs w:val="20"/>
                <w:lang w:eastAsia="en-US"/>
              </w:rPr>
              <w:t xml:space="preserve">. Upoważnienie wchodzi w życie z dniem </w:t>
            </w:r>
            <w:r>
              <w:rPr>
                <w:rFonts w:ascii="Arial Narrow" w:hAnsi="Arial Narrow"/>
                <w:sz w:val="20"/>
                <w:szCs w:val="20"/>
                <w:lang w:eastAsia="en-US"/>
              </w:rPr>
              <w:br/>
              <w:t>1 września 2018 r.</w:t>
            </w:r>
          </w:p>
          <w:p w:rsidR="003045F9" w:rsidRDefault="003045F9">
            <w:pPr>
              <w:spacing w:line="256" w:lineRule="auto"/>
              <w:rPr>
                <w:rFonts w:ascii="Arial Narrow" w:hAnsi="Arial Narrow" w:cs="Times New Roman"/>
                <w:sz w:val="20"/>
                <w:szCs w:val="20"/>
                <w:lang w:eastAsia="en-US"/>
              </w:rPr>
            </w:pPr>
            <w:r>
              <w:rPr>
                <w:rFonts w:ascii="Arial Narrow" w:hAnsi="Arial Narrow" w:cs="Times New Roman"/>
                <w:sz w:val="20"/>
                <w:szCs w:val="20"/>
                <w:lang w:eastAsia="en-US"/>
              </w:rPr>
              <w:t>Upoważnienie zobowiązuje ministra właściwego do spraw oświaty i wychowania do określenia wykazu zajęć prowadzonych bezpośrednio z uczniami lub wychowankami albo na ich rzecz, o których mowa w art. 42 ust. 2 pkt 1 ustawy – Karta Nauczyciela, przez nauczycieli poradni psychologiczno-pedagogicznych oraz nauczycieli: pedagogów, psychologów, logopedów, terapeutów pedagogicznych i doradców zawodowych.</w:t>
            </w:r>
          </w:p>
        </w:tc>
        <w:tc>
          <w:tcPr>
            <w:tcW w:w="4394" w:type="dxa"/>
            <w:tcBorders>
              <w:top w:val="single" w:sz="4" w:space="0" w:color="auto"/>
              <w:left w:val="single" w:sz="4" w:space="0" w:color="auto"/>
              <w:bottom w:val="single" w:sz="4" w:space="0" w:color="auto"/>
              <w:right w:val="single" w:sz="4" w:space="0" w:color="auto"/>
            </w:tcBorders>
            <w:hideMark/>
          </w:tcPr>
          <w:p w:rsidR="003045F9" w:rsidRDefault="003045F9">
            <w:pPr>
              <w:spacing w:before="60" w:line="256" w:lineRule="auto"/>
              <w:rPr>
                <w:rFonts w:ascii="Arial Narrow" w:hAnsi="Arial Narrow" w:cs="Times New Roman"/>
                <w:sz w:val="20"/>
                <w:szCs w:val="20"/>
                <w:lang w:eastAsia="en-US"/>
              </w:rPr>
            </w:pPr>
            <w:r>
              <w:rPr>
                <w:rFonts w:ascii="Arial Narrow" w:hAnsi="Arial Narrow" w:cs="Times New Roman"/>
                <w:sz w:val="20"/>
                <w:szCs w:val="20"/>
                <w:lang w:eastAsia="en-US"/>
              </w:rPr>
              <w:t xml:space="preserve">Przepisy rozporządzenia określą wykaz zajęć prowadzonych bezpośrednio z uczniami lub wychowankami albo na ich rzecz przez zatrudnionych </w:t>
            </w:r>
            <w:r>
              <w:rPr>
                <w:rFonts w:ascii="Arial Narrow" w:hAnsi="Arial Narrow" w:cs="Times New Roman"/>
                <w:sz w:val="20"/>
                <w:szCs w:val="20"/>
                <w:lang w:eastAsia="en-US"/>
              </w:rPr>
              <w:br/>
              <w:t>w pełnym wymiarze zajęć nauczycieli:</w:t>
            </w:r>
          </w:p>
          <w:p w:rsidR="003045F9" w:rsidRDefault="003045F9">
            <w:pPr>
              <w:spacing w:line="256" w:lineRule="auto"/>
              <w:ind w:left="317" w:hanging="204"/>
              <w:rPr>
                <w:rFonts w:ascii="Arial Narrow" w:hAnsi="Arial Narrow" w:cs="Times New Roman"/>
                <w:sz w:val="20"/>
                <w:szCs w:val="20"/>
                <w:lang w:eastAsia="en-US"/>
              </w:rPr>
            </w:pPr>
            <w:r>
              <w:rPr>
                <w:rFonts w:ascii="Arial Narrow" w:hAnsi="Arial Narrow" w:cs="Times New Roman"/>
                <w:sz w:val="20"/>
                <w:szCs w:val="20"/>
                <w:lang w:eastAsia="en-US"/>
              </w:rPr>
              <w:t xml:space="preserve">1) poradni psychologiczno-pedagogicznych, dla których tygodniowy obowiązkowy wymiar godzin zajęć dydaktycznych, wychowawczych i opiekuńczych, prowadzonych bezpośrednio z uczniami lub wychowankami albo na ich rzecz, został określony </w:t>
            </w:r>
            <w:r>
              <w:rPr>
                <w:rFonts w:ascii="Arial Narrow" w:hAnsi="Arial Narrow" w:cs="Times New Roman"/>
                <w:sz w:val="20"/>
                <w:szCs w:val="20"/>
                <w:lang w:eastAsia="en-US"/>
              </w:rPr>
              <w:br/>
              <w:t>w art. 42 ust. 3 lp. 11 ustawy – Karta Nauczyciela;</w:t>
            </w:r>
          </w:p>
          <w:p w:rsidR="003045F9" w:rsidRDefault="003045F9">
            <w:pPr>
              <w:spacing w:after="60" w:line="256" w:lineRule="auto"/>
              <w:ind w:left="317" w:hanging="204"/>
              <w:rPr>
                <w:rFonts w:ascii="Arial Narrow" w:hAnsi="Arial Narrow" w:cs="Times New Roman"/>
                <w:sz w:val="20"/>
                <w:szCs w:val="20"/>
                <w:lang w:eastAsia="en-US"/>
              </w:rPr>
            </w:pPr>
            <w:r>
              <w:rPr>
                <w:rFonts w:ascii="Arial Narrow" w:hAnsi="Arial Narrow" w:cs="Times New Roman"/>
                <w:sz w:val="20"/>
                <w:szCs w:val="20"/>
                <w:lang w:eastAsia="en-US"/>
              </w:rPr>
              <w:t xml:space="preserve">2) pedagogów, psychologów, logopedów, terapeutów pedagogicznych i doradców zawodowych, </w:t>
            </w:r>
            <w:r>
              <w:rPr>
                <w:rFonts w:ascii="Arial Narrow" w:hAnsi="Arial Narrow" w:cs="Times New Roman"/>
                <w:sz w:val="20"/>
                <w:szCs w:val="20"/>
                <w:lang w:eastAsia="en-US"/>
              </w:rPr>
              <w:br/>
              <w:t xml:space="preserve">z wyjątkiem nauczycieli zatrudnionych w poradniach psychologiczno-pedagogicznych. </w:t>
            </w:r>
          </w:p>
          <w:p w:rsidR="003045F9" w:rsidRDefault="003045F9">
            <w:pPr>
              <w:spacing w:after="60" w:line="256" w:lineRule="auto"/>
              <w:ind w:left="175" w:hanging="62"/>
              <w:rPr>
                <w:rFonts w:ascii="Arial Narrow" w:hAnsi="Arial Narrow" w:cs="Times New Roman"/>
                <w:sz w:val="20"/>
                <w:szCs w:val="20"/>
                <w:lang w:eastAsia="en-US"/>
              </w:rPr>
            </w:pPr>
            <w:r>
              <w:rPr>
                <w:rFonts w:ascii="Arial Narrow" w:hAnsi="Arial Narrow" w:cs="Times New Roman"/>
                <w:sz w:val="20"/>
                <w:szCs w:val="20"/>
                <w:lang w:eastAsia="en-US"/>
              </w:rPr>
              <w:t xml:space="preserve"> Rozporządzenie nie będzie dotyczyło nauczycieli zatrudnionych w zakładach poprawczych </w:t>
            </w:r>
            <w:r>
              <w:rPr>
                <w:rFonts w:ascii="Arial Narrow" w:hAnsi="Arial Narrow" w:cs="Times New Roman"/>
                <w:sz w:val="20"/>
                <w:szCs w:val="20"/>
                <w:lang w:eastAsia="en-US"/>
              </w:rPr>
              <w:br/>
              <w:t>i schroniskach dla nieletnich, w stosunku do których wykaz zajęć prowadzonych bezpośrednio z uczniami lub wychowankami albo na ich rzecz określi Minister Sprawiedliwości w odrębnym rozporządzeniu.</w:t>
            </w:r>
          </w:p>
        </w:tc>
        <w:tc>
          <w:tcPr>
            <w:tcW w:w="1418" w:type="dxa"/>
            <w:tcBorders>
              <w:top w:val="single" w:sz="4" w:space="0" w:color="auto"/>
              <w:left w:val="single" w:sz="4" w:space="0" w:color="auto"/>
              <w:bottom w:val="single" w:sz="4" w:space="0" w:color="auto"/>
              <w:right w:val="single" w:sz="4" w:space="0" w:color="auto"/>
            </w:tcBorders>
            <w:hideMark/>
          </w:tcPr>
          <w:p w:rsidR="003045F9" w:rsidRDefault="003045F9">
            <w:pPr>
              <w:spacing w:before="60" w:after="60" w:line="256" w:lineRule="auto"/>
              <w:jc w:val="center"/>
              <w:rPr>
                <w:rFonts w:ascii="Arial Narrow" w:hAnsi="Arial Narrow" w:cs="Times New Roman"/>
                <w:sz w:val="20"/>
                <w:szCs w:val="20"/>
                <w:lang w:eastAsia="en-US"/>
              </w:rPr>
            </w:pPr>
            <w:r>
              <w:rPr>
                <w:rFonts w:ascii="Arial Narrow" w:hAnsi="Arial Narrow" w:cs="Times New Roman"/>
                <w:sz w:val="20"/>
                <w:szCs w:val="20"/>
                <w:lang w:eastAsia="en-US"/>
              </w:rPr>
              <w:t>III kwartał</w:t>
            </w:r>
            <w:r>
              <w:rPr>
                <w:rFonts w:ascii="Arial Narrow" w:hAnsi="Arial Narrow" w:cs="Times New Roman"/>
                <w:sz w:val="20"/>
                <w:szCs w:val="20"/>
                <w:lang w:eastAsia="en-US"/>
              </w:rPr>
              <w:br/>
              <w:t>2018 r.</w:t>
            </w:r>
          </w:p>
        </w:tc>
        <w:tc>
          <w:tcPr>
            <w:tcW w:w="1701" w:type="dxa"/>
            <w:tcBorders>
              <w:top w:val="single" w:sz="4" w:space="0" w:color="auto"/>
              <w:left w:val="single" w:sz="4" w:space="0" w:color="auto"/>
              <w:bottom w:val="single" w:sz="4" w:space="0" w:color="auto"/>
              <w:right w:val="single" w:sz="4" w:space="0" w:color="auto"/>
            </w:tcBorders>
          </w:tcPr>
          <w:p w:rsidR="003045F9" w:rsidRDefault="003045F9">
            <w:pPr>
              <w:spacing w:before="60" w:line="256" w:lineRule="auto"/>
              <w:jc w:val="center"/>
              <w:rPr>
                <w:rFonts w:ascii="Arial Narrow" w:hAnsi="Arial Narrow" w:cs="Times New Roman"/>
                <w:sz w:val="20"/>
                <w:szCs w:val="20"/>
                <w:lang w:eastAsia="en-US"/>
              </w:rPr>
            </w:pPr>
            <w:r>
              <w:rPr>
                <w:rFonts w:ascii="Arial Narrow" w:hAnsi="Arial Narrow" w:cs="Times New Roman"/>
                <w:sz w:val="20"/>
                <w:szCs w:val="20"/>
                <w:lang w:eastAsia="en-US"/>
              </w:rPr>
              <w:t>Katarzyna Tyczka</w:t>
            </w:r>
          </w:p>
          <w:p w:rsidR="003045F9" w:rsidRDefault="003045F9">
            <w:pPr>
              <w:spacing w:line="256" w:lineRule="auto"/>
              <w:jc w:val="center"/>
              <w:rPr>
                <w:rFonts w:ascii="Arial Narrow" w:hAnsi="Arial Narrow" w:cs="Times New Roman"/>
                <w:sz w:val="20"/>
                <w:szCs w:val="20"/>
                <w:lang w:eastAsia="en-US"/>
              </w:rPr>
            </w:pPr>
            <w:r>
              <w:rPr>
                <w:rFonts w:ascii="Arial Narrow" w:hAnsi="Arial Narrow" w:cs="Times New Roman"/>
                <w:sz w:val="20"/>
                <w:szCs w:val="20"/>
                <w:lang w:eastAsia="en-US"/>
              </w:rPr>
              <w:t>- główny specjalista</w:t>
            </w:r>
          </w:p>
          <w:p w:rsidR="003045F9" w:rsidRDefault="003045F9">
            <w:pPr>
              <w:spacing w:line="256" w:lineRule="auto"/>
              <w:jc w:val="center"/>
              <w:rPr>
                <w:rFonts w:ascii="Arial Narrow" w:hAnsi="Arial Narrow" w:cs="Times New Roman"/>
                <w:b/>
                <w:sz w:val="20"/>
                <w:szCs w:val="20"/>
                <w:lang w:eastAsia="en-US"/>
              </w:rPr>
            </w:pPr>
          </w:p>
          <w:p w:rsidR="003045F9" w:rsidRDefault="003045F9">
            <w:pPr>
              <w:spacing w:line="256" w:lineRule="auto"/>
              <w:jc w:val="center"/>
              <w:rPr>
                <w:rFonts w:ascii="Arial Narrow" w:hAnsi="Arial Narrow" w:cs="Times New Roman"/>
                <w:sz w:val="20"/>
                <w:szCs w:val="20"/>
                <w:lang w:eastAsia="en-US"/>
              </w:rPr>
            </w:pPr>
            <w:r>
              <w:rPr>
                <w:rFonts w:ascii="Arial Narrow" w:hAnsi="Arial Narrow" w:cs="Times New Roman"/>
                <w:b/>
                <w:sz w:val="20"/>
                <w:szCs w:val="20"/>
                <w:lang w:eastAsia="en-US"/>
              </w:rPr>
              <w:t xml:space="preserve">Departament Wychowania </w:t>
            </w:r>
            <w:r>
              <w:rPr>
                <w:rFonts w:ascii="Arial Narrow" w:hAnsi="Arial Narrow" w:cs="Times New Roman"/>
                <w:b/>
                <w:sz w:val="20"/>
                <w:szCs w:val="20"/>
                <w:lang w:eastAsia="en-US"/>
              </w:rPr>
              <w:br/>
              <w:t>i Kształcenia Integracyjnego</w:t>
            </w:r>
          </w:p>
        </w:tc>
      </w:tr>
      <w:tr w:rsidR="003045F9" w:rsidTr="003045F9">
        <w:tc>
          <w:tcPr>
            <w:tcW w:w="567" w:type="dxa"/>
            <w:tcBorders>
              <w:top w:val="single" w:sz="4" w:space="0" w:color="auto"/>
              <w:left w:val="single" w:sz="4" w:space="0" w:color="auto"/>
              <w:bottom w:val="single" w:sz="4" w:space="0" w:color="auto"/>
              <w:right w:val="single" w:sz="4" w:space="0" w:color="auto"/>
            </w:tcBorders>
            <w:hideMark/>
          </w:tcPr>
          <w:p w:rsidR="003045F9" w:rsidRDefault="003045F9">
            <w:pPr>
              <w:shd w:val="clear" w:color="auto" w:fill="FFFFFF"/>
              <w:spacing w:before="60" w:line="256" w:lineRule="auto"/>
              <w:ind w:left="-57"/>
              <w:jc w:val="both"/>
              <w:rPr>
                <w:rFonts w:ascii="Arial Narrow" w:hAnsi="Arial Narrow" w:cs="Times New Roman"/>
                <w:sz w:val="20"/>
                <w:szCs w:val="20"/>
                <w:lang w:eastAsia="en-US"/>
              </w:rPr>
            </w:pPr>
            <w:r>
              <w:rPr>
                <w:rFonts w:ascii="Arial Narrow" w:hAnsi="Arial Narrow" w:cs="Times New Roman"/>
                <w:sz w:val="20"/>
                <w:szCs w:val="20"/>
                <w:lang w:eastAsia="en-US"/>
              </w:rPr>
              <w:t>153.</w:t>
            </w:r>
          </w:p>
        </w:tc>
        <w:tc>
          <w:tcPr>
            <w:tcW w:w="3119" w:type="dxa"/>
            <w:tcBorders>
              <w:top w:val="single" w:sz="4" w:space="0" w:color="auto"/>
              <w:left w:val="single" w:sz="4" w:space="0" w:color="auto"/>
              <w:bottom w:val="single" w:sz="4" w:space="0" w:color="auto"/>
              <w:right w:val="single" w:sz="4" w:space="0" w:color="auto"/>
            </w:tcBorders>
          </w:tcPr>
          <w:p w:rsidR="003045F9" w:rsidRDefault="003045F9">
            <w:pPr>
              <w:spacing w:before="60" w:after="60" w:line="256" w:lineRule="auto"/>
              <w:rPr>
                <w:rFonts w:ascii="Arial Narrow" w:hAnsi="Arial Narrow" w:cs="Times New Roman"/>
                <w:sz w:val="20"/>
                <w:szCs w:val="20"/>
                <w:lang w:eastAsia="en-US"/>
              </w:rPr>
            </w:pPr>
            <w:r>
              <w:rPr>
                <w:rFonts w:ascii="Arial Narrow" w:hAnsi="Arial Narrow" w:cs="Times New Roman"/>
                <w:sz w:val="20"/>
                <w:szCs w:val="20"/>
                <w:lang w:eastAsia="en-US"/>
              </w:rPr>
              <w:t xml:space="preserve">Rozporządzenie Ministra Edukacji Narodowej zmieniające rozporządzenie </w:t>
            </w:r>
            <w:r>
              <w:rPr>
                <w:rFonts w:ascii="Arial Narrow" w:hAnsi="Arial Narrow" w:cs="Times New Roman"/>
                <w:sz w:val="20"/>
                <w:szCs w:val="20"/>
                <w:lang w:eastAsia="en-US"/>
              </w:rPr>
              <w:br/>
              <w:t xml:space="preserve">w sprawie warunków organizowania kształcenia, wychowania i opieki dla dzieci i młodzieży niepełnosprawnych, niedostosowanych społecznie </w:t>
            </w:r>
            <w:r>
              <w:rPr>
                <w:rFonts w:ascii="Arial Narrow" w:hAnsi="Arial Narrow" w:cs="Times New Roman"/>
                <w:sz w:val="20"/>
                <w:szCs w:val="20"/>
                <w:lang w:eastAsia="en-US"/>
              </w:rPr>
              <w:br/>
              <w:t>i zagrożonych niedostosowaniem społecznym.</w:t>
            </w:r>
          </w:p>
          <w:p w:rsidR="003045F9" w:rsidRDefault="003045F9">
            <w:pPr>
              <w:spacing w:before="60" w:after="60" w:line="256" w:lineRule="auto"/>
              <w:rPr>
                <w:rFonts w:ascii="Arial Narrow" w:hAnsi="Arial Narrow" w:cs="Times New Roman"/>
                <w:sz w:val="20"/>
                <w:szCs w:val="20"/>
                <w:lang w:eastAsia="en-US"/>
              </w:rPr>
            </w:pPr>
          </w:p>
          <w:p w:rsidR="003045F9" w:rsidRDefault="003045F9">
            <w:pPr>
              <w:spacing w:before="60" w:after="60" w:line="256" w:lineRule="auto"/>
              <w:rPr>
                <w:rFonts w:ascii="Arial Narrow" w:hAnsi="Arial Narrow" w:cs="Times New Roman"/>
                <w:sz w:val="20"/>
                <w:szCs w:val="20"/>
                <w:lang w:eastAsia="en-US"/>
              </w:rPr>
            </w:pPr>
          </w:p>
          <w:p w:rsidR="003045F9" w:rsidRDefault="003045F9">
            <w:pPr>
              <w:spacing w:before="60" w:after="60" w:line="256" w:lineRule="auto"/>
              <w:rPr>
                <w:rFonts w:ascii="Arial Narrow" w:hAnsi="Arial Narrow" w:cs="Times New Roman"/>
                <w:sz w:val="20"/>
                <w:szCs w:val="20"/>
                <w:lang w:eastAsia="en-US"/>
              </w:rPr>
            </w:pPr>
          </w:p>
          <w:p w:rsidR="003045F9" w:rsidRDefault="003045F9">
            <w:pPr>
              <w:spacing w:before="60" w:after="60" w:line="256" w:lineRule="auto"/>
              <w:rPr>
                <w:rFonts w:ascii="Arial Narrow" w:hAnsi="Arial Narrow" w:cs="Times New Roman"/>
                <w:sz w:val="20"/>
                <w:szCs w:val="20"/>
                <w:lang w:eastAsia="en-US"/>
              </w:rPr>
            </w:pPr>
          </w:p>
          <w:p w:rsidR="003045F9" w:rsidRDefault="003045F9">
            <w:pPr>
              <w:spacing w:before="60" w:after="60" w:line="256" w:lineRule="auto"/>
              <w:rPr>
                <w:rFonts w:ascii="Arial Narrow" w:hAnsi="Arial Narrow" w:cs="Times New Roman"/>
                <w:sz w:val="20"/>
                <w:szCs w:val="20"/>
                <w:lang w:eastAsia="en-US"/>
              </w:rPr>
            </w:pPr>
          </w:p>
          <w:p w:rsidR="003045F9" w:rsidRDefault="003045F9">
            <w:pPr>
              <w:spacing w:before="60" w:after="60" w:line="256" w:lineRule="auto"/>
              <w:rPr>
                <w:rFonts w:ascii="Arial Narrow" w:hAnsi="Arial Narrow" w:cs="Times New Roman"/>
                <w:sz w:val="20"/>
                <w:szCs w:val="20"/>
                <w:lang w:eastAsia="en-US"/>
              </w:rPr>
            </w:pPr>
          </w:p>
        </w:tc>
        <w:tc>
          <w:tcPr>
            <w:tcW w:w="4536" w:type="dxa"/>
            <w:tcBorders>
              <w:top w:val="single" w:sz="4" w:space="0" w:color="auto"/>
              <w:left w:val="single" w:sz="4" w:space="0" w:color="auto"/>
              <w:bottom w:val="single" w:sz="4" w:space="0" w:color="auto"/>
              <w:right w:val="single" w:sz="4" w:space="0" w:color="auto"/>
            </w:tcBorders>
            <w:hideMark/>
          </w:tcPr>
          <w:p w:rsidR="003045F9" w:rsidRDefault="003045F9">
            <w:pPr>
              <w:spacing w:before="60" w:line="256" w:lineRule="auto"/>
              <w:rPr>
                <w:rFonts w:ascii="Arial Narrow" w:hAnsi="Arial Narrow" w:cs="Times New Roman"/>
                <w:sz w:val="20"/>
                <w:szCs w:val="20"/>
                <w:lang w:eastAsia="en-US"/>
              </w:rPr>
            </w:pPr>
            <w:r>
              <w:rPr>
                <w:rFonts w:ascii="Arial Narrow" w:hAnsi="Arial Narrow" w:cs="Times New Roman"/>
                <w:bCs/>
                <w:sz w:val="20"/>
                <w:szCs w:val="20"/>
                <w:lang w:eastAsia="en-US"/>
              </w:rPr>
              <w:lastRenderedPageBreak/>
              <w:t xml:space="preserve">Nowelizacja rozporządzenia wynika z konieczności dostosowania regulacji do rozwiązań wprowadzonych </w:t>
            </w:r>
            <w:r>
              <w:rPr>
                <w:rFonts w:ascii="Arial Narrow" w:hAnsi="Arial Narrow" w:cs="Times New Roman"/>
                <w:bCs/>
                <w:sz w:val="20"/>
                <w:szCs w:val="20"/>
                <w:lang w:eastAsia="en-US"/>
              </w:rPr>
              <w:br/>
              <w:t xml:space="preserve">w ustawie z dnia 14 grudnia 2016 r. – Prawo oświatowe (Dz. U. z 2017 r. poz. 59, z </w:t>
            </w:r>
            <w:proofErr w:type="spellStart"/>
            <w:r>
              <w:rPr>
                <w:rFonts w:ascii="Arial Narrow" w:hAnsi="Arial Narrow" w:cs="Times New Roman"/>
                <w:bCs/>
                <w:sz w:val="20"/>
                <w:szCs w:val="20"/>
                <w:lang w:eastAsia="en-US"/>
              </w:rPr>
              <w:t>późn</w:t>
            </w:r>
            <w:proofErr w:type="spellEnd"/>
            <w:r>
              <w:rPr>
                <w:rFonts w:ascii="Arial Narrow" w:hAnsi="Arial Narrow" w:cs="Times New Roman"/>
                <w:bCs/>
                <w:sz w:val="20"/>
                <w:szCs w:val="20"/>
                <w:lang w:eastAsia="en-US"/>
              </w:rPr>
              <w:t xml:space="preserve">. zm.) na mocy art. 86 </w:t>
            </w:r>
            <w:r>
              <w:rPr>
                <w:rFonts w:ascii="Arial Narrow" w:hAnsi="Arial Narrow" w:cs="Times New Roman"/>
                <w:bCs/>
                <w:sz w:val="20"/>
                <w:szCs w:val="20"/>
                <w:lang w:eastAsia="en-US"/>
              </w:rPr>
              <w:br/>
              <w:t xml:space="preserve">pkt 4 lit. b </w:t>
            </w:r>
            <w:r>
              <w:rPr>
                <w:rFonts w:ascii="Arial Narrow" w:hAnsi="Arial Narrow" w:cs="Times New Roman"/>
                <w:sz w:val="20"/>
                <w:szCs w:val="20"/>
                <w:lang w:eastAsia="en-US"/>
              </w:rPr>
              <w:t xml:space="preserve">ustawy z dnia 27 października 2017 r. </w:t>
            </w:r>
            <w:r>
              <w:rPr>
                <w:rFonts w:ascii="Arial Narrow" w:hAnsi="Arial Narrow" w:cs="Times New Roman"/>
                <w:sz w:val="20"/>
                <w:szCs w:val="20"/>
                <w:lang w:eastAsia="en-US"/>
              </w:rPr>
              <w:br/>
              <w:t>o finansowaniu zadań oświatowych (Dz. U. poz. 2203).</w:t>
            </w:r>
          </w:p>
        </w:tc>
        <w:tc>
          <w:tcPr>
            <w:tcW w:w="4394" w:type="dxa"/>
            <w:tcBorders>
              <w:top w:val="single" w:sz="4" w:space="0" w:color="auto"/>
              <w:left w:val="single" w:sz="4" w:space="0" w:color="auto"/>
              <w:bottom w:val="single" w:sz="4" w:space="0" w:color="auto"/>
              <w:right w:val="single" w:sz="4" w:space="0" w:color="auto"/>
            </w:tcBorders>
            <w:hideMark/>
          </w:tcPr>
          <w:p w:rsidR="003045F9" w:rsidRDefault="003045F9">
            <w:pPr>
              <w:spacing w:before="60" w:after="60" w:line="256" w:lineRule="auto"/>
              <w:rPr>
                <w:rFonts w:ascii="Arial Narrow" w:hAnsi="Arial Narrow" w:cs="Times New Roman"/>
                <w:sz w:val="20"/>
                <w:szCs w:val="20"/>
                <w:lang w:eastAsia="en-US"/>
              </w:rPr>
            </w:pPr>
            <w:r>
              <w:rPr>
                <w:rFonts w:ascii="Arial Narrow" w:hAnsi="Arial Narrow" w:cs="Times New Roman"/>
                <w:sz w:val="20"/>
                <w:szCs w:val="20"/>
                <w:lang w:eastAsia="en-US"/>
              </w:rPr>
              <w:t>Od 1 września 2018 r. tracą moc przepisy art. 15 ust. 7–9 ustawy z dnia 14 grudnia 2016 r. – Prawo oświatowe, przewidujące możliwość zatrudnienia w szkole podstawowej asystenta nauczyciela, asystenta osoby niebędącej nauczycielem, o której mowa w art. 15 ust. 2 ww. ustawy, lub asystenta wychowawcy świetlicy.</w:t>
            </w:r>
          </w:p>
          <w:p w:rsidR="003045F9" w:rsidRDefault="003045F9">
            <w:pPr>
              <w:spacing w:before="60" w:after="60" w:line="256" w:lineRule="auto"/>
              <w:rPr>
                <w:rFonts w:ascii="Arial Narrow" w:hAnsi="Arial Narrow" w:cs="Times New Roman"/>
                <w:sz w:val="20"/>
                <w:szCs w:val="20"/>
                <w:lang w:eastAsia="en-US"/>
              </w:rPr>
            </w:pPr>
            <w:r>
              <w:rPr>
                <w:rFonts w:ascii="Arial Narrow" w:hAnsi="Arial Narrow" w:cs="Times New Roman"/>
                <w:sz w:val="20"/>
                <w:szCs w:val="20"/>
                <w:lang w:eastAsia="en-US"/>
              </w:rPr>
              <w:t xml:space="preserve">Jednocześnie, zgodnie z przepisem przejściowym zawartym w art. 143 ustawy z dnia 27 października 2017 </w:t>
            </w:r>
            <w:r>
              <w:rPr>
                <w:rFonts w:ascii="Arial Narrow" w:hAnsi="Arial Narrow" w:cs="Times New Roman"/>
                <w:sz w:val="20"/>
                <w:szCs w:val="20"/>
                <w:lang w:eastAsia="en-US"/>
              </w:rPr>
              <w:lastRenderedPageBreak/>
              <w:t xml:space="preserve">r. o finansowaniu zadań oświatowych, osoby zatrudnione </w:t>
            </w:r>
            <w:r>
              <w:rPr>
                <w:rFonts w:ascii="Arial Narrow" w:hAnsi="Arial Narrow" w:cs="Times New Roman"/>
                <w:sz w:val="20"/>
                <w:szCs w:val="20"/>
                <w:lang w:eastAsia="en-US"/>
              </w:rPr>
              <w:br/>
              <w:t xml:space="preserve">w dniu 1 września 2018 r. na stanowisku asystenta nauczyciela, asystenta osoby niebędącej nauczycielem, </w:t>
            </w:r>
            <w:r>
              <w:rPr>
                <w:rFonts w:ascii="Arial Narrow" w:hAnsi="Arial Narrow" w:cs="Times New Roman"/>
                <w:sz w:val="20"/>
                <w:szCs w:val="20"/>
                <w:lang w:eastAsia="en-US"/>
              </w:rPr>
              <w:br/>
              <w:t xml:space="preserve">o której mowa w art. 15 ust. 2 ustawy – Prawo oświatowe, lub asystenta wychowawcy świetlicy, będą mogły być nadal zatrudnione na tym stanowisku na dotychczasowych zasadach nie dłużej niż do dnia </w:t>
            </w:r>
            <w:r>
              <w:rPr>
                <w:rFonts w:ascii="Arial Narrow" w:hAnsi="Arial Narrow" w:cs="Times New Roman"/>
                <w:sz w:val="20"/>
                <w:szCs w:val="20"/>
                <w:lang w:eastAsia="en-US"/>
              </w:rPr>
              <w:br/>
              <w:t>31 sierpnia 2020 r.</w:t>
            </w:r>
          </w:p>
        </w:tc>
        <w:tc>
          <w:tcPr>
            <w:tcW w:w="1418" w:type="dxa"/>
            <w:tcBorders>
              <w:top w:val="single" w:sz="4" w:space="0" w:color="auto"/>
              <w:left w:val="single" w:sz="4" w:space="0" w:color="auto"/>
              <w:bottom w:val="single" w:sz="4" w:space="0" w:color="auto"/>
              <w:right w:val="single" w:sz="4" w:space="0" w:color="auto"/>
            </w:tcBorders>
            <w:hideMark/>
          </w:tcPr>
          <w:p w:rsidR="003045F9" w:rsidRDefault="003045F9">
            <w:pPr>
              <w:spacing w:before="60" w:after="60" w:line="256" w:lineRule="auto"/>
              <w:jc w:val="center"/>
              <w:rPr>
                <w:rFonts w:ascii="Arial Narrow" w:hAnsi="Arial Narrow" w:cs="Times New Roman"/>
                <w:sz w:val="20"/>
                <w:szCs w:val="20"/>
                <w:lang w:eastAsia="en-US"/>
              </w:rPr>
            </w:pPr>
            <w:r>
              <w:rPr>
                <w:rFonts w:ascii="Arial Narrow" w:hAnsi="Arial Narrow" w:cs="Times New Roman"/>
                <w:sz w:val="20"/>
                <w:szCs w:val="20"/>
                <w:lang w:eastAsia="en-US"/>
              </w:rPr>
              <w:lastRenderedPageBreak/>
              <w:t>III kwartał</w:t>
            </w:r>
            <w:r>
              <w:rPr>
                <w:rFonts w:ascii="Arial Narrow" w:hAnsi="Arial Narrow" w:cs="Times New Roman"/>
                <w:sz w:val="20"/>
                <w:szCs w:val="20"/>
                <w:lang w:eastAsia="en-US"/>
              </w:rPr>
              <w:br/>
              <w:t>2018 r.</w:t>
            </w:r>
          </w:p>
        </w:tc>
        <w:tc>
          <w:tcPr>
            <w:tcW w:w="1701" w:type="dxa"/>
            <w:tcBorders>
              <w:top w:val="single" w:sz="4" w:space="0" w:color="auto"/>
              <w:left w:val="single" w:sz="4" w:space="0" w:color="auto"/>
              <w:bottom w:val="single" w:sz="4" w:space="0" w:color="auto"/>
              <w:right w:val="single" w:sz="4" w:space="0" w:color="auto"/>
            </w:tcBorders>
          </w:tcPr>
          <w:p w:rsidR="003045F9" w:rsidRDefault="003045F9">
            <w:pPr>
              <w:spacing w:before="60" w:line="256" w:lineRule="auto"/>
              <w:jc w:val="center"/>
              <w:rPr>
                <w:rFonts w:ascii="Arial Narrow" w:hAnsi="Arial Narrow" w:cs="Times New Roman"/>
                <w:sz w:val="20"/>
                <w:szCs w:val="20"/>
                <w:lang w:eastAsia="en-US"/>
              </w:rPr>
            </w:pPr>
            <w:r>
              <w:rPr>
                <w:rFonts w:ascii="Arial Narrow" w:hAnsi="Arial Narrow" w:cs="Times New Roman"/>
                <w:sz w:val="20"/>
                <w:szCs w:val="20"/>
                <w:lang w:eastAsia="en-US"/>
              </w:rPr>
              <w:t>Katarzyna Tyczka</w:t>
            </w:r>
          </w:p>
          <w:p w:rsidR="003045F9" w:rsidRDefault="003045F9">
            <w:pPr>
              <w:spacing w:line="256" w:lineRule="auto"/>
              <w:jc w:val="center"/>
              <w:rPr>
                <w:rFonts w:ascii="Arial Narrow" w:hAnsi="Arial Narrow" w:cs="Times New Roman"/>
                <w:sz w:val="20"/>
                <w:szCs w:val="20"/>
                <w:lang w:eastAsia="en-US"/>
              </w:rPr>
            </w:pPr>
            <w:r>
              <w:rPr>
                <w:rFonts w:ascii="Arial Narrow" w:hAnsi="Arial Narrow" w:cs="Times New Roman"/>
                <w:sz w:val="20"/>
                <w:szCs w:val="20"/>
                <w:lang w:eastAsia="en-US"/>
              </w:rPr>
              <w:t>- główny specjalista</w:t>
            </w:r>
          </w:p>
          <w:p w:rsidR="003045F9" w:rsidRDefault="003045F9">
            <w:pPr>
              <w:spacing w:line="256" w:lineRule="auto"/>
              <w:jc w:val="center"/>
              <w:rPr>
                <w:rFonts w:ascii="Arial Narrow" w:hAnsi="Arial Narrow" w:cs="Times New Roman"/>
                <w:b/>
                <w:sz w:val="20"/>
                <w:szCs w:val="20"/>
                <w:lang w:eastAsia="en-US"/>
              </w:rPr>
            </w:pPr>
          </w:p>
          <w:p w:rsidR="003045F9" w:rsidRDefault="003045F9">
            <w:pPr>
              <w:spacing w:line="256" w:lineRule="auto"/>
              <w:jc w:val="center"/>
              <w:rPr>
                <w:rFonts w:ascii="Arial Narrow" w:hAnsi="Arial Narrow" w:cs="Times New Roman"/>
                <w:sz w:val="20"/>
                <w:szCs w:val="20"/>
                <w:lang w:eastAsia="en-US"/>
              </w:rPr>
            </w:pPr>
            <w:r>
              <w:rPr>
                <w:rFonts w:ascii="Arial Narrow" w:hAnsi="Arial Narrow" w:cs="Times New Roman"/>
                <w:b/>
                <w:sz w:val="20"/>
                <w:szCs w:val="20"/>
                <w:lang w:eastAsia="en-US"/>
              </w:rPr>
              <w:t xml:space="preserve">Departament Wychowania </w:t>
            </w:r>
            <w:r>
              <w:rPr>
                <w:rFonts w:ascii="Arial Narrow" w:hAnsi="Arial Narrow" w:cs="Times New Roman"/>
                <w:b/>
                <w:sz w:val="20"/>
                <w:szCs w:val="20"/>
                <w:lang w:eastAsia="en-US"/>
              </w:rPr>
              <w:br/>
              <w:t>i Kształcenia Integracyjnego</w:t>
            </w:r>
          </w:p>
        </w:tc>
      </w:tr>
      <w:tr w:rsidR="003045F9" w:rsidTr="003045F9">
        <w:tc>
          <w:tcPr>
            <w:tcW w:w="567" w:type="dxa"/>
            <w:tcBorders>
              <w:top w:val="single" w:sz="4" w:space="0" w:color="auto"/>
              <w:left w:val="single" w:sz="4" w:space="0" w:color="auto"/>
              <w:bottom w:val="single" w:sz="4" w:space="0" w:color="auto"/>
              <w:right w:val="single" w:sz="4" w:space="0" w:color="auto"/>
            </w:tcBorders>
            <w:hideMark/>
          </w:tcPr>
          <w:p w:rsidR="003045F9" w:rsidRDefault="003045F9">
            <w:pPr>
              <w:shd w:val="clear" w:color="auto" w:fill="FFFFFF"/>
              <w:spacing w:before="60" w:line="256" w:lineRule="auto"/>
              <w:ind w:left="-57"/>
              <w:jc w:val="both"/>
              <w:rPr>
                <w:rFonts w:ascii="Arial Narrow" w:hAnsi="Arial Narrow" w:cs="Times New Roman"/>
                <w:sz w:val="20"/>
                <w:szCs w:val="20"/>
                <w:lang w:eastAsia="en-US"/>
              </w:rPr>
            </w:pPr>
            <w:r>
              <w:rPr>
                <w:rFonts w:ascii="Arial Narrow" w:hAnsi="Arial Narrow" w:cs="Times New Roman"/>
                <w:sz w:val="20"/>
                <w:szCs w:val="20"/>
                <w:lang w:eastAsia="en-US"/>
              </w:rPr>
              <w:t>155.</w:t>
            </w:r>
          </w:p>
        </w:tc>
        <w:tc>
          <w:tcPr>
            <w:tcW w:w="3119" w:type="dxa"/>
            <w:tcBorders>
              <w:top w:val="single" w:sz="4" w:space="0" w:color="auto"/>
              <w:left w:val="single" w:sz="4" w:space="0" w:color="auto"/>
              <w:bottom w:val="single" w:sz="4" w:space="0" w:color="auto"/>
              <w:right w:val="single" w:sz="4" w:space="0" w:color="auto"/>
            </w:tcBorders>
            <w:hideMark/>
          </w:tcPr>
          <w:p w:rsidR="003045F9" w:rsidRDefault="003045F9">
            <w:pPr>
              <w:spacing w:before="60" w:after="60" w:line="256" w:lineRule="auto"/>
              <w:rPr>
                <w:rFonts w:ascii="Arial Narrow" w:hAnsi="Arial Narrow" w:cs="Times New Roman"/>
                <w:sz w:val="20"/>
                <w:szCs w:val="20"/>
                <w:lang w:eastAsia="en-US"/>
              </w:rPr>
            </w:pPr>
            <w:r>
              <w:rPr>
                <w:rFonts w:ascii="Arial Narrow" w:hAnsi="Arial Narrow" w:cs="Tahoma"/>
                <w:bCs/>
                <w:sz w:val="20"/>
                <w:szCs w:val="20"/>
                <w:lang w:eastAsia="en-US"/>
              </w:rPr>
              <w:t>Rozporządzenie Ministra Edukacji Narodowej w sprawie uzyskiwania stopni awansu zawodowego przez nauczycieli.</w:t>
            </w:r>
          </w:p>
        </w:tc>
        <w:tc>
          <w:tcPr>
            <w:tcW w:w="4536" w:type="dxa"/>
            <w:tcBorders>
              <w:top w:val="single" w:sz="4" w:space="0" w:color="auto"/>
              <w:left w:val="single" w:sz="4" w:space="0" w:color="auto"/>
              <w:bottom w:val="single" w:sz="4" w:space="0" w:color="auto"/>
              <w:right w:val="single" w:sz="4" w:space="0" w:color="auto"/>
            </w:tcBorders>
            <w:hideMark/>
          </w:tcPr>
          <w:p w:rsidR="003045F9" w:rsidRDefault="003045F9">
            <w:pPr>
              <w:spacing w:before="60" w:line="256" w:lineRule="auto"/>
              <w:rPr>
                <w:rFonts w:ascii="Arial Narrow" w:hAnsi="Arial Narrow" w:cs="Times New Roman"/>
                <w:bCs/>
                <w:sz w:val="20"/>
                <w:szCs w:val="20"/>
                <w:lang w:eastAsia="en-US"/>
              </w:rPr>
            </w:pPr>
            <w:r>
              <w:rPr>
                <w:rFonts w:ascii="Arial Narrow" w:hAnsi="Arial Narrow" w:cs="Times New Roman"/>
                <w:sz w:val="20"/>
                <w:szCs w:val="20"/>
                <w:lang w:eastAsia="en-US"/>
              </w:rPr>
              <w:t xml:space="preserve">Wydanie rozporządzenia jest konieczne ze względu na potrzebę dostosowania regulacji do znowelizowanych przepisów ustawy z dnia 26 stycznia 1982 r. – Karta Nauczyciela (Dz. U. z 2017 r. poz. 1189, z </w:t>
            </w:r>
            <w:proofErr w:type="spellStart"/>
            <w:r>
              <w:rPr>
                <w:rFonts w:ascii="Arial Narrow" w:hAnsi="Arial Narrow" w:cs="Times New Roman"/>
                <w:sz w:val="20"/>
                <w:szCs w:val="20"/>
                <w:lang w:eastAsia="en-US"/>
              </w:rPr>
              <w:t>późn</w:t>
            </w:r>
            <w:proofErr w:type="spellEnd"/>
            <w:r>
              <w:rPr>
                <w:rFonts w:ascii="Arial Narrow" w:hAnsi="Arial Narrow" w:cs="Times New Roman"/>
                <w:sz w:val="20"/>
                <w:szCs w:val="20"/>
                <w:lang w:eastAsia="en-US"/>
              </w:rPr>
              <w:t xml:space="preserve">. zm.), wprowadzonych na mocy ustawy z dnia 27 października 2017 r. o finansowaniu zadań oświatowych </w:t>
            </w:r>
            <w:r>
              <w:rPr>
                <w:rFonts w:ascii="Arial Narrow" w:hAnsi="Arial Narrow" w:cs="Times New Roman"/>
                <w:sz w:val="20"/>
                <w:szCs w:val="20"/>
                <w:lang w:eastAsia="en-US"/>
              </w:rPr>
              <w:br/>
              <w:t>(Dz. U. poz. 2203).</w:t>
            </w:r>
          </w:p>
        </w:tc>
        <w:tc>
          <w:tcPr>
            <w:tcW w:w="4394" w:type="dxa"/>
            <w:tcBorders>
              <w:top w:val="single" w:sz="4" w:space="0" w:color="auto"/>
              <w:left w:val="single" w:sz="4" w:space="0" w:color="auto"/>
              <w:bottom w:val="single" w:sz="4" w:space="0" w:color="auto"/>
              <w:right w:val="single" w:sz="4" w:space="0" w:color="auto"/>
            </w:tcBorders>
            <w:hideMark/>
          </w:tcPr>
          <w:p w:rsidR="003045F9" w:rsidRDefault="003045F9">
            <w:pPr>
              <w:spacing w:before="60" w:line="256" w:lineRule="auto"/>
              <w:rPr>
                <w:rFonts w:ascii="Arial Narrow" w:hAnsi="Arial Narrow" w:cs="Times New Roman"/>
                <w:sz w:val="20"/>
                <w:szCs w:val="20"/>
                <w:lang w:eastAsia="en-US"/>
              </w:rPr>
            </w:pPr>
            <w:r>
              <w:rPr>
                <w:rFonts w:ascii="Arial Narrow" w:hAnsi="Arial Narrow" w:cs="Times New Roman"/>
                <w:sz w:val="20"/>
                <w:szCs w:val="20"/>
                <w:lang w:eastAsia="en-US"/>
              </w:rPr>
              <w:t>Rozporządzenie będzie określało:</w:t>
            </w:r>
          </w:p>
          <w:p w:rsidR="003045F9" w:rsidRDefault="003045F9">
            <w:pPr>
              <w:spacing w:line="256" w:lineRule="auto"/>
              <w:rPr>
                <w:rFonts w:ascii="Arial Narrow" w:hAnsi="Arial Narrow" w:cs="Times New Roman"/>
                <w:sz w:val="20"/>
                <w:szCs w:val="20"/>
                <w:lang w:eastAsia="en-US"/>
              </w:rPr>
            </w:pPr>
            <w:r>
              <w:rPr>
                <w:rFonts w:ascii="Arial Narrow" w:hAnsi="Arial Narrow" w:cs="Times New Roman"/>
                <w:sz w:val="20"/>
                <w:szCs w:val="20"/>
                <w:lang w:eastAsia="en-US"/>
              </w:rPr>
              <w:t>1) sposób odbywania stażu,</w:t>
            </w:r>
          </w:p>
          <w:p w:rsidR="003045F9" w:rsidRDefault="003045F9">
            <w:pPr>
              <w:spacing w:line="256" w:lineRule="auto"/>
              <w:ind w:left="170" w:hanging="170"/>
              <w:rPr>
                <w:rFonts w:ascii="Arial Narrow" w:hAnsi="Arial Narrow" w:cs="Times New Roman"/>
                <w:sz w:val="20"/>
                <w:szCs w:val="20"/>
                <w:lang w:eastAsia="en-US"/>
              </w:rPr>
            </w:pPr>
            <w:r>
              <w:rPr>
                <w:rFonts w:ascii="Arial Narrow" w:hAnsi="Arial Narrow" w:cs="Times New Roman"/>
                <w:sz w:val="20"/>
                <w:szCs w:val="20"/>
                <w:lang w:eastAsia="en-US"/>
              </w:rPr>
              <w:t>2) rodzaj dokumentacji załączanej do wniosku o podjęcie postępowania kwalifikacyjnego lub egzaminacyjnego,</w:t>
            </w:r>
          </w:p>
          <w:p w:rsidR="003045F9" w:rsidRDefault="003045F9">
            <w:pPr>
              <w:spacing w:line="256" w:lineRule="auto"/>
              <w:ind w:left="170" w:hanging="170"/>
              <w:rPr>
                <w:rFonts w:ascii="Arial Narrow" w:hAnsi="Arial Narrow" w:cs="Times New Roman"/>
                <w:sz w:val="20"/>
                <w:szCs w:val="20"/>
                <w:lang w:eastAsia="en-US"/>
              </w:rPr>
            </w:pPr>
            <w:r>
              <w:rPr>
                <w:rFonts w:ascii="Arial Narrow" w:hAnsi="Arial Narrow" w:cs="Times New Roman"/>
                <w:sz w:val="20"/>
                <w:szCs w:val="20"/>
                <w:lang w:eastAsia="en-US"/>
              </w:rPr>
              <w:t>3) zakres wymagań do uzyskania poszczególnych stopni awansu zawodowego,</w:t>
            </w:r>
          </w:p>
          <w:p w:rsidR="003045F9" w:rsidRDefault="003045F9">
            <w:pPr>
              <w:spacing w:line="256" w:lineRule="auto"/>
              <w:ind w:left="170" w:hanging="170"/>
              <w:rPr>
                <w:rFonts w:ascii="Arial Narrow" w:hAnsi="Arial Narrow" w:cs="Times New Roman"/>
                <w:sz w:val="20"/>
                <w:szCs w:val="20"/>
                <w:lang w:eastAsia="en-US"/>
              </w:rPr>
            </w:pPr>
            <w:r>
              <w:rPr>
                <w:rFonts w:ascii="Arial Narrow" w:hAnsi="Arial Narrow" w:cs="Times New Roman"/>
                <w:sz w:val="20"/>
                <w:szCs w:val="20"/>
                <w:lang w:eastAsia="en-US"/>
              </w:rPr>
              <w:t xml:space="preserve">4) tryb działania komisji kwalifikacyjnych </w:t>
            </w:r>
            <w:r>
              <w:rPr>
                <w:rFonts w:ascii="Arial Narrow" w:hAnsi="Arial Narrow" w:cs="Times New Roman"/>
                <w:sz w:val="20"/>
                <w:szCs w:val="20"/>
                <w:lang w:eastAsia="en-US"/>
              </w:rPr>
              <w:br/>
              <w:t>i egzaminacyjnych,</w:t>
            </w:r>
          </w:p>
          <w:p w:rsidR="003045F9" w:rsidRDefault="003045F9">
            <w:pPr>
              <w:spacing w:line="256" w:lineRule="auto"/>
              <w:ind w:left="170" w:hanging="170"/>
              <w:rPr>
                <w:rFonts w:ascii="Arial Narrow" w:hAnsi="Arial Narrow" w:cs="Times New Roman"/>
                <w:sz w:val="20"/>
                <w:szCs w:val="20"/>
                <w:lang w:eastAsia="en-US"/>
              </w:rPr>
            </w:pPr>
            <w:r>
              <w:rPr>
                <w:rFonts w:ascii="Arial Narrow" w:hAnsi="Arial Narrow" w:cs="Times New Roman"/>
                <w:sz w:val="20"/>
                <w:szCs w:val="20"/>
                <w:lang w:eastAsia="en-US"/>
              </w:rPr>
              <w:t>5) wzory zaświadczeń o uzyskaniu akceptacji lub zdaniu egzaminu oraz wzory aktów nadania stopni awansu zawodowego,</w:t>
            </w:r>
          </w:p>
          <w:p w:rsidR="003045F9" w:rsidRDefault="003045F9">
            <w:pPr>
              <w:spacing w:before="60" w:after="60" w:line="256" w:lineRule="auto"/>
              <w:rPr>
                <w:rFonts w:ascii="Arial Narrow" w:hAnsi="Arial Narrow" w:cs="Times New Roman"/>
                <w:sz w:val="20"/>
                <w:szCs w:val="20"/>
                <w:lang w:eastAsia="en-US"/>
              </w:rPr>
            </w:pPr>
            <w:r>
              <w:rPr>
                <w:rFonts w:ascii="Arial Narrow" w:hAnsi="Arial Narrow" w:cs="Times New Roman"/>
                <w:sz w:val="20"/>
                <w:szCs w:val="20"/>
                <w:lang w:eastAsia="en-US"/>
              </w:rPr>
              <w:t>- uwzględniając potrzebę stopniowania i różnicowania wymagań stawianych nauczycielom na poszczególnych stopniach awansu zawodowego oraz potrzebę prawidłowego przeprowadzania postępowań kwalifikacyjnych i egzaminacyjnych.</w:t>
            </w:r>
          </w:p>
        </w:tc>
        <w:tc>
          <w:tcPr>
            <w:tcW w:w="1418" w:type="dxa"/>
            <w:tcBorders>
              <w:top w:val="single" w:sz="4" w:space="0" w:color="auto"/>
              <w:left w:val="single" w:sz="4" w:space="0" w:color="auto"/>
              <w:bottom w:val="single" w:sz="4" w:space="0" w:color="auto"/>
              <w:right w:val="single" w:sz="4" w:space="0" w:color="auto"/>
            </w:tcBorders>
            <w:hideMark/>
          </w:tcPr>
          <w:p w:rsidR="003045F9" w:rsidRDefault="003045F9">
            <w:pPr>
              <w:spacing w:before="60" w:after="60" w:line="256" w:lineRule="auto"/>
              <w:jc w:val="center"/>
              <w:rPr>
                <w:rFonts w:ascii="Arial Narrow" w:hAnsi="Arial Narrow" w:cs="Times New Roman"/>
                <w:sz w:val="20"/>
                <w:szCs w:val="20"/>
                <w:lang w:eastAsia="en-US"/>
              </w:rPr>
            </w:pPr>
            <w:r>
              <w:rPr>
                <w:rFonts w:ascii="Arial Narrow" w:hAnsi="Arial Narrow" w:cs="Times New Roman"/>
                <w:sz w:val="20"/>
                <w:szCs w:val="20"/>
                <w:lang w:eastAsia="en-US"/>
              </w:rPr>
              <w:t>III kwartał</w:t>
            </w:r>
            <w:r>
              <w:rPr>
                <w:rFonts w:ascii="Arial Narrow" w:hAnsi="Arial Narrow" w:cs="Times New Roman"/>
                <w:sz w:val="20"/>
                <w:szCs w:val="20"/>
                <w:lang w:eastAsia="en-US"/>
              </w:rPr>
              <w:br/>
              <w:t>2018 r.</w:t>
            </w:r>
          </w:p>
        </w:tc>
        <w:tc>
          <w:tcPr>
            <w:tcW w:w="1701" w:type="dxa"/>
            <w:tcBorders>
              <w:top w:val="single" w:sz="4" w:space="0" w:color="auto"/>
              <w:left w:val="single" w:sz="4" w:space="0" w:color="auto"/>
              <w:bottom w:val="single" w:sz="4" w:space="0" w:color="auto"/>
              <w:right w:val="single" w:sz="4" w:space="0" w:color="auto"/>
            </w:tcBorders>
          </w:tcPr>
          <w:p w:rsidR="003045F9" w:rsidRDefault="003045F9">
            <w:pPr>
              <w:shd w:val="clear" w:color="auto" w:fill="FFFFFF"/>
              <w:spacing w:before="60" w:line="256" w:lineRule="auto"/>
              <w:jc w:val="center"/>
              <w:rPr>
                <w:rFonts w:ascii="Arial Narrow" w:hAnsi="Arial Narrow" w:cs="Times New Roman"/>
                <w:sz w:val="20"/>
                <w:szCs w:val="20"/>
                <w:lang w:eastAsia="en-US"/>
              </w:rPr>
            </w:pPr>
            <w:r>
              <w:rPr>
                <w:rFonts w:ascii="Arial Narrow" w:hAnsi="Arial Narrow" w:cs="Times New Roman"/>
                <w:sz w:val="20"/>
                <w:szCs w:val="20"/>
                <w:lang w:eastAsia="en-US"/>
              </w:rPr>
              <w:t>Monika Barwińska</w:t>
            </w:r>
          </w:p>
          <w:p w:rsidR="003045F9" w:rsidRDefault="003045F9">
            <w:pPr>
              <w:shd w:val="clear" w:color="auto" w:fill="FFFFFF"/>
              <w:spacing w:line="256" w:lineRule="auto"/>
              <w:jc w:val="center"/>
              <w:rPr>
                <w:rFonts w:ascii="Arial Narrow" w:hAnsi="Arial Narrow" w:cs="Times New Roman"/>
                <w:sz w:val="20"/>
                <w:szCs w:val="20"/>
                <w:lang w:eastAsia="en-US"/>
              </w:rPr>
            </w:pPr>
            <w:r>
              <w:rPr>
                <w:rFonts w:ascii="Arial Narrow" w:hAnsi="Arial Narrow" w:cs="Times New Roman"/>
                <w:sz w:val="20"/>
                <w:szCs w:val="20"/>
                <w:lang w:eastAsia="en-US"/>
              </w:rPr>
              <w:t>- główny specjalista</w:t>
            </w:r>
          </w:p>
          <w:p w:rsidR="003045F9" w:rsidRDefault="003045F9">
            <w:pPr>
              <w:shd w:val="clear" w:color="auto" w:fill="FFFFFF"/>
              <w:spacing w:line="256" w:lineRule="auto"/>
              <w:jc w:val="center"/>
              <w:rPr>
                <w:rFonts w:ascii="Arial Narrow" w:hAnsi="Arial Narrow" w:cs="Times New Roman"/>
                <w:b/>
                <w:bCs/>
                <w:sz w:val="20"/>
                <w:szCs w:val="20"/>
                <w:lang w:eastAsia="en-US"/>
              </w:rPr>
            </w:pPr>
          </w:p>
          <w:p w:rsidR="003045F9" w:rsidRDefault="003045F9">
            <w:pPr>
              <w:spacing w:before="60" w:line="256" w:lineRule="auto"/>
              <w:jc w:val="center"/>
              <w:rPr>
                <w:rFonts w:ascii="Arial Narrow" w:hAnsi="Arial Narrow" w:cs="Times New Roman"/>
                <w:sz w:val="20"/>
                <w:szCs w:val="20"/>
                <w:lang w:eastAsia="en-US"/>
              </w:rPr>
            </w:pPr>
            <w:r>
              <w:rPr>
                <w:rFonts w:ascii="Arial Narrow" w:hAnsi="Arial Narrow" w:cs="Times New Roman"/>
                <w:b/>
                <w:bCs/>
                <w:sz w:val="20"/>
                <w:szCs w:val="20"/>
                <w:lang w:eastAsia="en-US"/>
              </w:rPr>
              <w:t>Departament Współpracy z Samorządem Terytorialnym</w:t>
            </w:r>
          </w:p>
        </w:tc>
      </w:tr>
      <w:tr w:rsidR="003045F9" w:rsidTr="003045F9">
        <w:tc>
          <w:tcPr>
            <w:tcW w:w="567" w:type="dxa"/>
            <w:tcBorders>
              <w:top w:val="single" w:sz="4" w:space="0" w:color="auto"/>
              <w:left w:val="single" w:sz="4" w:space="0" w:color="auto"/>
              <w:bottom w:val="single" w:sz="4" w:space="0" w:color="auto"/>
              <w:right w:val="single" w:sz="4" w:space="0" w:color="auto"/>
            </w:tcBorders>
            <w:hideMark/>
          </w:tcPr>
          <w:p w:rsidR="003045F9" w:rsidRDefault="003045F9">
            <w:pPr>
              <w:spacing w:before="60" w:after="60" w:line="256" w:lineRule="auto"/>
              <w:ind w:left="-57"/>
              <w:jc w:val="right"/>
              <w:rPr>
                <w:rFonts w:ascii="Arial Narrow" w:hAnsi="Arial Narrow" w:cs="Times New Roman"/>
                <w:sz w:val="20"/>
                <w:szCs w:val="20"/>
                <w:lang w:eastAsia="en-US"/>
              </w:rPr>
            </w:pPr>
            <w:r>
              <w:rPr>
                <w:rFonts w:ascii="Arial Narrow" w:hAnsi="Arial Narrow" w:cs="Times New Roman"/>
                <w:sz w:val="20"/>
                <w:szCs w:val="20"/>
                <w:lang w:eastAsia="en-US"/>
              </w:rPr>
              <w:t>157.</w:t>
            </w:r>
          </w:p>
        </w:tc>
        <w:tc>
          <w:tcPr>
            <w:tcW w:w="3119" w:type="dxa"/>
            <w:tcBorders>
              <w:top w:val="single" w:sz="4" w:space="0" w:color="auto"/>
              <w:left w:val="single" w:sz="4" w:space="0" w:color="auto"/>
              <w:bottom w:val="single" w:sz="4" w:space="0" w:color="auto"/>
              <w:right w:val="single" w:sz="4" w:space="0" w:color="auto"/>
            </w:tcBorders>
          </w:tcPr>
          <w:p w:rsidR="003045F9" w:rsidRDefault="003045F9">
            <w:pPr>
              <w:spacing w:before="60" w:after="60" w:line="256" w:lineRule="auto"/>
              <w:rPr>
                <w:rFonts w:ascii="Arial Narrow" w:hAnsi="Arial Narrow" w:cs="Times New Roman"/>
                <w:sz w:val="20"/>
                <w:szCs w:val="20"/>
                <w:lang w:eastAsia="en-US"/>
              </w:rPr>
            </w:pPr>
            <w:r>
              <w:rPr>
                <w:rFonts w:ascii="Arial Narrow" w:hAnsi="Arial Narrow" w:cs="Times New Roman"/>
                <w:sz w:val="20"/>
                <w:szCs w:val="20"/>
                <w:lang w:eastAsia="en-US"/>
              </w:rPr>
              <w:t xml:space="preserve">Rozporządzenie Ministra Edukacji Narodowej w sprawie akredytacji placówek doskonalenia nauczycieli. </w:t>
            </w:r>
          </w:p>
          <w:p w:rsidR="003045F9" w:rsidRDefault="003045F9">
            <w:pPr>
              <w:spacing w:before="60" w:after="60" w:line="256" w:lineRule="auto"/>
              <w:rPr>
                <w:rFonts w:ascii="Arial Narrow" w:hAnsi="Arial Narrow" w:cs="Times New Roman"/>
                <w:sz w:val="20"/>
                <w:szCs w:val="20"/>
                <w:lang w:eastAsia="en-US"/>
              </w:rPr>
            </w:pPr>
          </w:p>
          <w:p w:rsidR="003045F9" w:rsidRDefault="003045F9">
            <w:pPr>
              <w:spacing w:before="60" w:after="60" w:line="256" w:lineRule="auto"/>
              <w:rPr>
                <w:rFonts w:ascii="Arial Narrow" w:hAnsi="Arial Narrow" w:cs="Times New Roman"/>
                <w:sz w:val="20"/>
                <w:szCs w:val="20"/>
                <w:lang w:eastAsia="en-US"/>
              </w:rPr>
            </w:pPr>
          </w:p>
          <w:p w:rsidR="003045F9" w:rsidRDefault="003045F9">
            <w:pPr>
              <w:spacing w:before="60" w:after="60" w:line="256" w:lineRule="auto"/>
              <w:rPr>
                <w:rFonts w:ascii="Arial Narrow" w:hAnsi="Arial Narrow" w:cs="Times New Roman"/>
                <w:sz w:val="20"/>
                <w:szCs w:val="20"/>
                <w:lang w:eastAsia="en-US"/>
              </w:rPr>
            </w:pPr>
          </w:p>
          <w:p w:rsidR="003045F9" w:rsidRDefault="003045F9">
            <w:pPr>
              <w:spacing w:before="60" w:after="60" w:line="256" w:lineRule="auto"/>
              <w:rPr>
                <w:rFonts w:ascii="Arial Narrow" w:hAnsi="Arial Narrow" w:cs="Times New Roman"/>
                <w:sz w:val="20"/>
                <w:szCs w:val="20"/>
                <w:lang w:eastAsia="en-US"/>
              </w:rPr>
            </w:pPr>
          </w:p>
          <w:p w:rsidR="003045F9" w:rsidRDefault="003045F9">
            <w:pPr>
              <w:spacing w:before="60" w:after="60" w:line="256" w:lineRule="auto"/>
              <w:rPr>
                <w:rFonts w:ascii="Arial Narrow" w:hAnsi="Arial Narrow" w:cs="Times New Roman"/>
                <w:sz w:val="20"/>
                <w:szCs w:val="20"/>
                <w:lang w:eastAsia="en-US"/>
              </w:rPr>
            </w:pPr>
          </w:p>
          <w:p w:rsidR="003045F9" w:rsidRDefault="003045F9">
            <w:pPr>
              <w:spacing w:before="60" w:after="60" w:line="256" w:lineRule="auto"/>
              <w:rPr>
                <w:rFonts w:ascii="Arial Narrow" w:hAnsi="Arial Narrow" w:cs="Times New Roman"/>
                <w:sz w:val="20"/>
                <w:szCs w:val="20"/>
                <w:lang w:eastAsia="en-US"/>
              </w:rPr>
            </w:pPr>
          </w:p>
          <w:p w:rsidR="003045F9" w:rsidRDefault="003045F9">
            <w:pPr>
              <w:spacing w:before="60" w:after="60" w:line="256" w:lineRule="auto"/>
              <w:rPr>
                <w:rFonts w:ascii="Arial Narrow" w:hAnsi="Arial Narrow" w:cs="Times New Roman"/>
                <w:sz w:val="20"/>
                <w:szCs w:val="20"/>
                <w:lang w:eastAsia="en-US"/>
              </w:rPr>
            </w:pPr>
          </w:p>
          <w:p w:rsidR="003045F9" w:rsidRDefault="003045F9">
            <w:pPr>
              <w:spacing w:before="60" w:after="60" w:line="256" w:lineRule="auto"/>
              <w:rPr>
                <w:rFonts w:ascii="Arial Narrow" w:hAnsi="Arial Narrow" w:cs="Times New Roman"/>
                <w:sz w:val="20"/>
                <w:szCs w:val="20"/>
                <w:lang w:eastAsia="en-US"/>
              </w:rPr>
            </w:pPr>
          </w:p>
        </w:tc>
        <w:tc>
          <w:tcPr>
            <w:tcW w:w="4536" w:type="dxa"/>
            <w:tcBorders>
              <w:top w:val="single" w:sz="4" w:space="0" w:color="auto"/>
              <w:left w:val="single" w:sz="4" w:space="0" w:color="auto"/>
              <w:bottom w:val="single" w:sz="4" w:space="0" w:color="auto"/>
              <w:right w:val="single" w:sz="4" w:space="0" w:color="auto"/>
            </w:tcBorders>
            <w:hideMark/>
          </w:tcPr>
          <w:p w:rsidR="003045F9" w:rsidRDefault="003045F9">
            <w:pPr>
              <w:autoSpaceDE w:val="0"/>
              <w:autoSpaceDN w:val="0"/>
              <w:adjustRightInd w:val="0"/>
              <w:spacing w:before="60" w:after="60" w:line="256" w:lineRule="auto"/>
              <w:rPr>
                <w:rFonts w:ascii="Arial Narrow" w:hAnsi="Arial Narrow" w:cs="Times New Roman"/>
                <w:sz w:val="20"/>
                <w:szCs w:val="20"/>
                <w:lang w:eastAsia="en-US"/>
              </w:rPr>
            </w:pPr>
            <w:r>
              <w:rPr>
                <w:rFonts w:ascii="Arial Narrow" w:hAnsi="Arial Narrow" w:cs="Times New Roman"/>
                <w:sz w:val="20"/>
                <w:szCs w:val="20"/>
                <w:lang w:eastAsia="en-US"/>
              </w:rPr>
              <w:lastRenderedPageBreak/>
              <w:t>Realizacja nowego upoważnienia zawartego w art.187</w:t>
            </w:r>
            <w:r>
              <w:rPr>
                <w:rFonts w:ascii="Arial Narrow" w:hAnsi="Arial Narrow" w:cs="Times New Roman"/>
                <w:sz w:val="20"/>
                <w:szCs w:val="20"/>
                <w:lang w:eastAsia="en-US"/>
              </w:rPr>
              <w:br/>
              <w:t xml:space="preserve">ust. 1 ustawy z dnia 14 grudnia 2016 r. – Prawo oświatowe (Dz. U. z 2017 r. poz. 59, z </w:t>
            </w:r>
            <w:proofErr w:type="spellStart"/>
            <w:r>
              <w:rPr>
                <w:rFonts w:ascii="Arial Narrow" w:hAnsi="Arial Narrow" w:cs="Times New Roman"/>
                <w:sz w:val="20"/>
                <w:szCs w:val="20"/>
                <w:lang w:eastAsia="en-US"/>
              </w:rPr>
              <w:t>późn</w:t>
            </w:r>
            <w:proofErr w:type="spellEnd"/>
            <w:r>
              <w:rPr>
                <w:rFonts w:ascii="Arial Narrow" w:hAnsi="Arial Narrow" w:cs="Times New Roman"/>
                <w:sz w:val="20"/>
                <w:szCs w:val="20"/>
                <w:lang w:eastAsia="en-US"/>
              </w:rPr>
              <w:t>. zm.), z uwzględnieniem art. 184 ww. ustawy zobowiązującego placówki doskonalenia nauczycieli do uzyskania co 5 lat akredytacji na warunkach określonych w przepisach ustawy.</w:t>
            </w:r>
          </w:p>
        </w:tc>
        <w:tc>
          <w:tcPr>
            <w:tcW w:w="4394" w:type="dxa"/>
            <w:tcBorders>
              <w:top w:val="single" w:sz="4" w:space="0" w:color="auto"/>
              <w:left w:val="single" w:sz="4" w:space="0" w:color="auto"/>
              <w:bottom w:val="single" w:sz="4" w:space="0" w:color="auto"/>
              <w:right w:val="single" w:sz="4" w:space="0" w:color="auto"/>
            </w:tcBorders>
            <w:hideMark/>
          </w:tcPr>
          <w:p w:rsidR="003045F9" w:rsidRDefault="003045F9">
            <w:pPr>
              <w:autoSpaceDE w:val="0"/>
              <w:autoSpaceDN w:val="0"/>
              <w:adjustRightInd w:val="0"/>
              <w:spacing w:before="60" w:after="60" w:line="256" w:lineRule="auto"/>
              <w:rPr>
                <w:rFonts w:ascii="Arial Narrow" w:eastAsia="Calibri" w:hAnsi="Arial Narrow" w:cs="Times New Roman"/>
                <w:sz w:val="20"/>
                <w:szCs w:val="20"/>
                <w:lang w:eastAsia="en-US"/>
              </w:rPr>
            </w:pPr>
            <w:r>
              <w:rPr>
                <w:rFonts w:ascii="Arial Narrow" w:eastAsia="Calibri" w:hAnsi="Arial Narrow" w:cs="Times New Roman"/>
                <w:sz w:val="20"/>
                <w:szCs w:val="20"/>
                <w:lang w:eastAsia="en-US"/>
              </w:rPr>
              <w:t xml:space="preserve">W związku z wprowadzeniem na mocy ustawy </w:t>
            </w:r>
            <w:r>
              <w:rPr>
                <w:rFonts w:ascii="Arial Narrow" w:hAnsi="Arial Narrow"/>
                <w:sz w:val="20"/>
                <w:szCs w:val="20"/>
                <w:lang w:eastAsia="en-US"/>
              </w:rPr>
              <w:t xml:space="preserve">z dnia </w:t>
            </w:r>
            <w:r>
              <w:rPr>
                <w:rFonts w:ascii="Arial Narrow" w:hAnsi="Arial Narrow"/>
                <w:sz w:val="20"/>
                <w:szCs w:val="20"/>
                <w:lang w:eastAsia="en-US"/>
              </w:rPr>
              <w:br/>
              <w:t xml:space="preserve">14 grudnia 2016 r. </w:t>
            </w:r>
            <w:r>
              <w:rPr>
                <w:rFonts w:ascii="Arial Narrow" w:eastAsia="Calibri" w:hAnsi="Arial Narrow" w:cs="Times New Roman"/>
                <w:sz w:val="20"/>
                <w:szCs w:val="20"/>
                <w:lang w:eastAsia="en-US"/>
              </w:rPr>
              <w:t xml:space="preserve">– Prawo oświatowe obowiązku posiadania przez placówkę doskonalenia nauczycieli akredytacji (wcześniej akredytacja była nieobowiązkowa) </w:t>
            </w:r>
            <w:r>
              <w:rPr>
                <w:rFonts w:ascii="Arial Narrow" w:eastAsia="Calibri" w:hAnsi="Arial Narrow" w:cs="Times New Roman"/>
                <w:sz w:val="20"/>
                <w:szCs w:val="20"/>
                <w:lang w:eastAsia="en-US"/>
              </w:rPr>
              <w:br/>
              <w:t xml:space="preserve">i nowych warunków jej uzyskania, konieczne jest nowe uregulowanie szczegółowych warunków i trybu przyznawania i cofania akredytacji placówek </w:t>
            </w:r>
            <w:r>
              <w:rPr>
                <w:rFonts w:ascii="Arial Narrow" w:eastAsia="Calibri" w:hAnsi="Arial Narrow" w:cs="Times New Roman"/>
                <w:sz w:val="20"/>
                <w:szCs w:val="20"/>
                <w:lang w:eastAsia="en-US"/>
              </w:rPr>
              <w:lastRenderedPageBreak/>
              <w:t xml:space="preserve">doskonalenia nauczycieli, składu i sposobu działania zespołu akredytacyjnego, warunków wynagradzania jego członków, niebędących pracownikami kuratorium oświaty, oraz wysokości i trybu wnoszenia opłat przez placówki doskonalenia nauczycieli ubiegające się </w:t>
            </w:r>
            <w:r>
              <w:rPr>
                <w:rFonts w:ascii="Arial Narrow" w:eastAsia="Calibri" w:hAnsi="Arial Narrow" w:cs="Times New Roman"/>
                <w:sz w:val="20"/>
                <w:szCs w:val="20"/>
                <w:lang w:eastAsia="en-US"/>
              </w:rPr>
              <w:br/>
              <w:t>o akredytację.</w:t>
            </w:r>
          </w:p>
        </w:tc>
        <w:tc>
          <w:tcPr>
            <w:tcW w:w="1418" w:type="dxa"/>
            <w:tcBorders>
              <w:top w:val="single" w:sz="4" w:space="0" w:color="auto"/>
              <w:left w:val="single" w:sz="4" w:space="0" w:color="auto"/>
              <w:bottom w:val="single" w:sz="4" w:space="0" w:color="auto"/>
              <w:right w:val="single" w:sz="4" w:space="0" w:color="auto"/>
            </w:tcBorders>
            <w:hideMark/>
          </w:tcPr>
          <w:p w:rsidR="003045F9" w:rsidRDefault="003045F9">
            <w:pPr>
              <w:spacing w:before="60" w:after="60" w:line="256" w:lineRule="auto"/>
              <w:jc w:val="center"/>
              <w:rPr>
                <w:rFonts w:ascii="Arial Narrow" w:hAnsi="Arial Narrow" w:cs="Times New Roman"/>
                <w:sz w:val="20"/>
                <w:szCs w:val="20"/>
                <w:lang w:eastAsia="en-US"/>
              </w:rPr>
            </w:pPr>
            <w:r>
              <w:rPr>
                <w:rFonts w:ascii="Arial Narrow" w:hAnsi="Arial Narrow" w:cs="Times New Roman"/>
                <w:sz w:val="20"/>
                <w:szCs w:val="20"/>
                <w:lang w:eastAsia="en-US"/>
              </w:rPr>
              <w:lastRenderedPageBreak/>
              <w:t xml:space="preserve">III kwartał </w:t>
            </w:r>
            <w:r>
              <w:rPr>
                <w:rFonts w:ascii="Arial Narrow" w:hAnsi="Arial Narrow" w:cs="Times New Roman"/>
                <w:sz w:val="20"/>
                <w:szCs w:val="20"/>
                <w:lang w:eastAsia="en-US"/>
              </w:rPr>
              <w:br/>
              <w:t>2018 r.</w:t>
            </w:r>
          </w:p>
        </w:tc>
        <w:tc>
          <w:tcPr>
            <w:tcW w:w="1701" w:type="dxa"/>
            <w:tcBorders>
              <w:top w:val="single" w:sz="4" w:space="0" w:color="auto"/>
              <w:left w:val="single" w:sz="4" w:space="0" w:color="auto"/>
              <w:bottom w:val="single" w:sz="4" w:space="0" w:color="auto"/>
              <w:right w:val="single" w:sz="4" w:space="0" w:color="auto"/>
            </w:tcBorders>
          </w:tcPr>
          <w:p w:rsidR="003045F9" w:rsidRDefault="003045F9">
            <w:pPr>
              <w:spacing w:before="60" w:line="256" w:lineRule="auto"/>
              <w:jc w:val="center"/>
              <w:rPr>
                <w:rFonts w:ascii="Arial Narrow" w:hAnsi="Arial Narrow" w:cs="Times New Roman"/>
                <w:sz w:val="20"/>
                <w:szCs w:val="20"/>
                <w:lang w:eastAsia="en-US"/>
              </w:rPr>
            </w:pPr>
            <w:r>
              <w:rPr>
                <w:rFonts w:ascii="Arial Narrow" w:hAnsi="Arial Narrow" w:cs="Times New Roman"/>
                <w:sz w:val="20"/>
                <w:szCs w:val="20"/>
                <w:lang w:eastAsia="en-US"/>
              </w:rPr>
              <w:t>Bożena Koniorczyk</w:t>
            </w:r>
            <w:r>
              <w:rPr>
                <w:rFonts w:ascii="Arial Narrow" w:hAnsi="Arial Narrow" w:cs="Times New Roman"/>
                <w:sz w:val="20"/>
                <w:szCs w:val="20"/>
                <w:lang w:eastAsia="en-US"/>
              </w:rPr>
              <w:br/>
              <w:t>- główny specjalista</w:t>
            </w:r>
          </w:p>
          <w:p w:rsidR="003045F9" w:rsidRDefault="003045F9">
            <w:pPr>
              <w:spacing w:line="256" w:lineRule="auto"/>
              <w:jc w:val="center"/>
              <w:rPr>
                <w:rFonts w:ascii="Arial Narrow" w:hAnsi="Arial Narrow" w:cs="Times New Roman"/>
                <w:sz w:val="20"/>
                <w:szCs w:val="20"/>
                <w:lang w:eastAsia="en-US"/>
              </w:rPr>
            </w:pPr>
          </w:p>
          <w:p w:rsidR="003045F9" w:rsidRDefault="003045F9">
            <w:pPr>
              <w:spacing w:after="60" w:line="256" w:lineRule="auto"/>
              <w:jc w:val="center"/>
              <w:rPr>
                <w:rFonts w:ascii="Arial Narrow" w:hAnsi="Arial Narrow" w:cs="Times New Roman"/>
                <w:b/>
                <w:sz w:val="20"/>
                <w:szCs w:val="20"/>
                <w:lang w:eastAsia="en-US"/>
              </w:rPr>
            </w:pPr>
            <w:r>
              <w:rPr>
                <w:rFonts w:ascii="Arial Narrow" w:hAnsi="Arial Narrow" w:cs="Times New Roman"/>
                <w:b/>
                <w:sz w:val="20"/>
                <w:szCs w:val="20"/>
                <w:lang w:eastAsia="en-US"/>
              </w:rPr>
              <w:t>Departament Kształcenia Ogólnego</w:t>
            </w:r>
          </w:p>
        </w:tc>
      </w:tr>
      <w:tr w:rsidR="003045F9" w:rsidTr="003045F9">
        <w:tc>
          <w:tcPr>
            <w:tcW w:w="567" w:type="dxa"/>
            <w:tcBorders>
              <w:top w:val="single" w:sz="4" w:space="0" w:color="auto"/>
              <w:left w:val="single" w:sz="4" w:space="0" w:color="auto"/>
              <w:bottom w:val="single" w:sz="4" w:space="0" w:color="auto"/>
              <w:right w:val="single" w:sz="4" w:space="0" w:color="auto"/>
            </w:tcBorders>
            <w:hideMark/>
          </w:tcPr>
          <w:p w:rsidR="003045F9" w:rsidRDefault="003045F9">
            <w:pPr>
              <w:shd w:val="clear" w:color="auto" w:fill="FFFFFF"/>
              <w:spacing w:before="60" w:after="60" w:line="256" w:lineRule="auto"/>
              <w:ind w:left="-57"/>
              <w:jc w:val="right"/>
              <w:rPr>
                <w:rFonts w:ascii="Arial Narrow" w:hAnsi="Arial Narrow" w:cs="Times New Roman"/>
                <w:sz w:val="20"/>
                <w:szCs w:val="20"/>
                <w:lang w:eastAsia="en-US"/>
              </w:rPr>
            </w:pPr>
            <w:r>
              <w:rPr>
                <w:rFonts w:ascii="Arial Narrow" w:hAnsi="Arial Narrow" w:cs="Times New Roman"/>
                <w:sz w:val="20"/>
                <w:szCs w:val="20"/>
                <w:lang w:eastAsia="en-US"/>
              </w:rPr>
              <w:t>162.</w:t>
            </w:r>
          </w:p>
        </w:tc>
        <w:tc>
          <w:tcPr>
            <w:tcW w:w="3119" w:type="dxa"/>
            <w:tcBorders>
              <w:top w:val="single" w:sz="4" w:space="0" w:color="auto"/>
              <w:left w:val="single" w:sz="4" w:space="0" w:color="auto"/>
              <w:bottom w:val="single" w:sz="4" w:space="0" w:color="auto"/>
              <w:right w:val="single" w:sz="4" w:space="0" w:color="auto"/>
            </w:tcBorders>
            <w:shd w:val="clear" w:color="auto" w:fill="FFFFFF"/>
            <w:hideMark/>
          </w:tcPr>
          <w:p w:rsidR="003045F9" w:rsidRDefault="003045F9">
            <w:pPr>
              <w:shd w:val="clear" w:color="auto" w:fill="FFFFFF"/>
              <w:spacing w:before="60" w:after="60" w:line="256" w:lineRule="auto"/>
              <w:rPr>
                <w:rFonts w:ascii="Arial Narrow" w:hAnsi="Arial Narrow" w:cs="Tahoma"/>
                <w:bCs/>
                <w:sz w:val="20"/>
                <w:szCs w:val="20"/>
                <w:lang w:eastAsia="en-US"/>
              </w:rPr>
            </w:pPr>
            <w:r>
              <w:rPr>
                <w:rFonts w:ascii="Arial Narrow" w:hAnsi="Arial Narrow" w:cs="Tahoma"/>
                <w:bCs/>
                <w:sz w:val="20"/>
                <w:szCs w:val="20"/>
                <w:lang w:eastAsia="en-US"/>
              </w:rPr>
              <w:t xml:space="preserve">Rozporządzenie Ministra Edukacji Narodowej zmieniające rozporządzenie </w:t>
            </w:r>
            <w:r>
              <w:rPr>
                <w:rFonts w:ascii="Arial Narrow" w:hAnsi="Arial Narrow" w:cs="Tahoma"/>
                <w:bCs/>
                <w:sz w:val="20"/>
                <w:szCs w:val="20"/>
                <w:lang w:eastAsia="en-US"/>
              </w:rPr>
              <w:br/>
              <w:t xml:space="preserve">w sprawie zasad organizacji </w:t>
            </w:r>
            <w:r>
              <w:rPr>
                <w:rFonts w:ascii="Arial Narrow" w:hAnsi="Arial Narrow" w:cs="Tahoma"/>
                <w:bCs/>
                <w:sz w:val="20"/>
                <w:szCs w:val="20"/>
                <w:lang w:eastAsia="en-US"/>
              </w:rPr>
              <w:br/>
              <w:t>i udzielania pomocy psychologiczno-pedagogicznej w publicznych przedszkolach, szkołach i placówkach.</w:t>
            </w:r>
          </w:p>
        </w:tc>
        <w:tc>
          <w:tcPr>
            <w:tcW w:w="4536" w:type="dxa"/>
            <w:tcBorders>
              <w:top w:val="single" w:sz="4" w:space="0" w:color="auto"/>
              <w:left w:val="single" w:sz="4" w:space="0" w:color="auto"/>
              <w:bottom w:val="single" w:sz="4" w:space="0" w:color="auto"/>
              <w:right w:val="single" w:sz="4" w:space="0" w:color="auto"/>
            </w:tcBorders>
            <w:shd w:val="clear" w:color="auto" w:fill="FFFFFF"/>
            <w:hideMark/>
          </w:tcPr>
          <w:p w:rsidR="003045F9" w:rsidRDefault="003045F9">
            <w:pPr>
              <w:shd w:val="clear" w:color="auto" w:fill="FFFFFF"/>
              <w:autoSpaceDE w:val="0"/>
              <w:autoSpaceDN w:val="0"/>
              <w:adjustRightInd w:val="0"/>
              <w:spacing w:before="60" w:after="60" w:line="256" w:lineRule="auto"/>
              <w:rPr>
                <w:rFonts w:ascii="Arial Narrow" w:hAnsi="Arial Narrow" w:cs="Times New Roman"/>
                <w:sz w:val="20"/>
                <w:szCs w:val="20"/>
                <w:lang w:eastAsia="en-US"/>
              </w:rPr>
            </w:pPr>
            <w:r>
              <w:rPr>
                <w:rFonts w:ascii="Arial Narrow" w:hAnsi="Arial Narrow" w:cs="Times New Roman"/>
                <w:sz w:val="20"/>
                <w:szCs w:val="20"/>
                <w:lang w:eastAsia="en-US"/>
              </w:rPr>
              <w:t xml:space="preserve">Nowelizacja rozporządzenia wynika z konieczności dostosowania regulacji do rozwiązań wprowadzonych </w:t>
            </w:r>
            <w:r>
              <w:rPr>
                <w:rFonts w:ascii="Arial Narrow" w:hAnsi="Arial Narrow" w:cs="Times New Roman"/>
                <w:sz w:val="20"/>
                <w:szCs w:val="20"/>
                <w:lang w:eastAsia="en-US"/>
              </w:rPr>
              <w:br/>
              <w:t xml:space="preserve">w ustawie z dnia 14 grudnia 2016 r. – Prawo oświatowe (Dz. U. z 2017 r. poz. 59, z </w:t>
            </w:r>
            <w:proofErr w:type="spellStart"/>
            <w:r>
              <w:rPr>
                <w:rFonts w:ascii="Arial Narrow" w:hAnsi="Arial Narrow" w:cs="Times New Roman"/>
                <w:sz w:val="20"/>
                <w:szCs w:val="20"/>
                <w:lang w:eastAsia="en-US"/>
              </w:rPr>
              <w:t>późn</w:t>
            </w:r>
            <w:proofErr w:type="spellEnd"/>
            <w:r>
              <w:rPr>
                <w:rFonts w:ascii="Arial Narrow" w:hAnsi="Arial Narrow" w:cs="Times New Roman"/>
                <w:sz w:val="20"/>
                <w:szCs w:val="20"/>
                <w:lang w:eastAsia="en-US"/>
              </w:rPr>
              <w:t xml:space="preserve">. zm.) na mocy art. 86 </w:t>
            </w:r>
            <w:r>
              <w:rPr>
                <w:rFonts w:ascii="Arial Narrow" w:hAnsi="Arial Narrow" w:cs="Times New Roman"/>
                <w:sz w:val="20"/>
                <w:szCs w:val="20"/>
                <w:lang w:eastAsia="en-US"/>
              </w:rPr>
              <w:br/>
              <w:t xml:space="preserve">pkt 4 lit. b ustawy z dnia 27 października 2017 r. </w:t>
            </w:r>
            <w:r>
              <w:rPr>
                <w:rFonts w:ascii="Arial Narrow" w:hAnsi="Arial Narrow" w:cs="Times New Roman"/>
                <w:sz w:val="20"/>
                <w:szCs w:val="20"/>
                <w:lang w:eastAsia="en-US"/>
              </w:rPr>
              <w:br/>
              <w:t xml:space="preserve">o finansowaniu zadań oświatowych (Dz. U. poz. 2203) </w:t>
            </w:r>
            <w:r>
              <w:rPr>
                <w:rFonts w:ascii="Arial Narrow" w:hAnsi="Arial Narrow" w:cs="Times New Roman"/>
                <w:sz w:val="20"/>
                <w:szCs w:val="20"/>
                <w:lang w:eastAsia="en-US"/>
              </w:rPr>
              <w:br/>
              <w:t xml:space="preserve">oraz projektowanych przepisów rozporządzenia wydawanego na podstawie art. 47 ust. 1 pkt 4 ustawy </w:t>
            </w:r>
            <w:r>
              <w:rPr>
                <w:rFonts w:ascii="Arial Narrow" w:hAnsi="Arial Narrow" w:cs="Times New Roman"/>
                <w:sz w:val="20"/>
                <w:szCs w:val="20"/>
                <w:lang w:eastAsia="en-US"/>
              </w:rPr>
              <w:br/>
              <w:t>z dnia 14 grudnia 2016 r. – Prawo oświatowe.</w:t>
            </w:r>
          </w:p>
        </w:tc>
        <w:tc>
          <w:tcPr>
            <w:tcW w:w="4394" w:type="dxa"/>
            <w:tcBorders>
              <w:top w:val="single" w:sz="4" w:space="0" w:color="auto"/>
              <w:left w:val="single" w:sz="4" w:space="0" w:color="auto"/>
              <w:bottom w:val="single" w:sz="4" w:space="0" w:color="auto"/>
              <w:right w:val="single" w:sz="4" w:space="0" w:color="auto"/>
            </w:tcBorders>
            <w:shd w:val="clear" w:color="auto" w:fill="FFFFFF"/>
            <w:hideMark/>
          </w:tcPr>
          <w:p w:rsidR="003045F9" w:rsidRDefault="003045F9">
            <w:pPr>
              <w:shd w:val="clear" w:color="auto" w:fill="FFFFFF"/>
              <w:autoSpaceDE w:val="0"/>
              <w:autoSpaceDN w:val="0"/>
              <w:adjustRightInd w:val="0"/>
              <w:spacing w:before="60" w:after="60" w:line="256" w:lineRule="auto"/>
              <w:rPr>
                <w:rFonts w:ascii="Arial Narrow" w:hAnsi="Arial Narrow" w:cs="Times New Roman"/>
                <w:sz w:val="20"/>
                <w:szCs w:val="20"/>
                <w:lang w:eastAsia="en-US"/>
              </w:rPr>
            </w:pPr>
            <w:r>
              <w:rPr>
                <w:rFonts w:ascii="Arial Narrow" w:hAnsi="Arial Narrow" w:cs="Times New Roman"/>
                <w:sz w:val="20"/>
                <w:szCs w:val="20"/>
                <w:lang w:eastAsia="en-US"/>
              </w:rPr>
              <w:t xml:space="preserve">Od 1 września 2018 r. tracą moc przepisy art. 15 ust. 7–9 ustawy z dnia 14 grudnia 2016 r. – Prawo oświatowe, przewidujące możliwość zatrudnienia w szkole podstawowej asystenta nauczyciela, asystenta osoby niebędącej nauczycielem, o której mowa w art. 15 </w:t>
            </w:r>
            <w:r>
              <w:rPr>
                <w:rFonts w:ascii="Arial Narrow" w:hAnsi="Arial Narrow" w:cs="Times New Roman"/>
                <w:sz w:val="20"/>
                <w:szCs w:val="20"/>
                <w:lang w:eastAsia="en-US"/>
              </w:rPr>
              <w:br/>
              <w:t>ust. 2 ww. ustawy, lub asystenta wychowawcy świetlicy.</w:t>
            </w:r>
          </w:p>
          <w:p w:rsidR="003045F9" w:rsidRDefault="003045F9">
            <w:pPr>
              <w:shd w:val="clear" w:color="auto" w:fill="FFFFFF"/>
              <w:autoSpaceDE w:val="0"/>
              <w:autoSpaceDN w:val="0"/>
              <w:adjustRightInd w:val="0"/>
              <w:spacing w:before="60" w:after="60" w:line="256" w:lineRule="auto"/>
              <w:rPr>
                <w:rFonts w:ascii="Arial Narrow" w:hAnsi="Arial Narrow" w:cs="Times New Roman"/>
                <w:sz w:val="20"/>
                <w:szCs w:val="20"/>
                <w:lang w:eastAsia="en-US"/>
              </w:rPr>
            </w:pPr>
            <w:r>
              <w:rPr>
                <w:rFonts w:ascii="Arial Narrow" w:hAnsi="Arial Narrow" w:cs="Times New Roman"/>
                <w:sz w:val="20"/>
                <w:szCs w:val="20"/>
                <w:lang w:eastAsia="en-US"/>
              </w:rPr>
              <w:t xml:space="preserve">Jednocześnie, zgodnie z przepisem przejściowym zawartym w art. 143 ustawy z dnia 27 października 2017 r. o finansowaniu zadań oświatowych, osoby zatrudnione </w:t>
            </w:r>
            <w:r>
              <w:rPr>
                <w:rFonts w:ascii="Arial Narrow" w:hAnsi="Arial Narrow" w:cs="Times New Roman"/>
                <w:sz w:val="20"/>
                <w:szCs w:val="20"/>
                <w:lang w:eastAsia="en-US"/>
              </w:rPr>
              <w:br/>
              <w:t xml:space="preserve">w dniu 1 września 2018 r. na stanowisku asystenta nauczyciela, asystenta osoby niebędącej nauczycielem, </w:t>
            </w:r>
            <w:r>
              <w:rPr>
                <w:rFonts w:ascii="Arial Narrow" w:hAnsi="Arial Narrow" w:cs="Times New Roman"/>
                <w:sz w:val="20"/>
                <w:szCs w:val="20"/>
                <w:lang w:eastAsia="en-US"/>
              </w:rPr>
              <w:br/>
              <w:t xml:space="preserve">o której mowa w art. 15 ust. 2 ustawy z dnia 14 grudnia 2016 r.– Prawo oświatowe, lub asystenta wychowawcy świetlicy, będą mogły być nadal zatrudnione na tym stanowisku na dotychczasowych zasadach nie dłużej niż do dnia 31 sierpnia 2020 r. </w:t>
            </w:r>
          </w:p>
          <w:p w:rsidR="003045F9" w:rsidRDefault="003045F9">
            <w:pPr>
              <w:shd w:val="clear" w:color="auto" w:fill="FFFFFF"/>
              <w:autoSpaceDE w:val="0"/>
              <w:autoSpaceDN w:val="0"/>
              <w:adjustRightInd w:val="0"/>
              <w:spacing w:before="60" w:after="60" w:line="256" w:lineRule="auto"/>
              <w:rPr>
                <w:rFonts w:ascii="Arial Narrow" w:hAnsi="Arial Narrow" w:cs="Times New Roman"/>
                <w:sz w:val="20"/>
                <w:szCs w:val="20"/>
                <w:lang w:eastAsia="en-US"/>
              </w:rPr>
            </w:pPr>
            <w:r>
              <w:rPr>
                <w:rFonts w:ascii="Arial Narrow" w:hAnsi="Arial Narrow" w:cs="Times New Roman"/>
                <w:sz w:val="20"/>
                <w:szCs w:val="20"/>
                <w:lang w:eastAsia="en-US"/>
              </w:rPr>
              <w:t xml:space="preserve">Ponadto, z dniem 1 września 2018 r. wejdą w życie przepisy rozporządzenia Ministra Edukacji Narodowej </w:t>
            </w:r>
            <w:r>
              <w:rPr>
                <w:rFonts w:ascii="Arial Narrow" w:hAnsi="Arial Narrow" w:cs="Times New Roman"/>
                <w:sz w:val="20"/>
                <w:szCs w:val="20"/>
                <w:lang w:eastAsia="en-US"/>
              </w:rPr>
              <w:br/>
              <w:t xml:space="preserve">w sprawie doradztwa zawodowego, wykonujące upoważnienie zawarte w art. 47 ust. 1 pkt 4 ustawy </w:t>
            </w:r>
            <w:r>
              <w:rPr>
                <w:rFonts w:ascii="Arial Narrow" w:hAnsi="Arial Narrow" w:cs="Times New Roman"/>
                <w:sz w:val="20"/>
                <w:szCs w:val="20"/>
                <w:lang w:eastAsia="en-US"/>
              </w:rPr>
              <w:br/>
              <w:t xml:space="preserve">z dnia 14 grudnia 2016 r. – Prawo oświatowe, które określą zadania doradcy zawodowego.  </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3045F9" w:rsidRDefault="003045F9">
            <w:pPr>
              <w:spacing w:before="60" w:after="60" w:line="256" w:lineRule="auto"/>
              <w:jc w:val="center"/>
              <w:rPr>
                <w:rFonts w:ascii="Arial Narrow" w:hAnsi="Arial Narrow" w:cs="Times New Roman"/>
                <w:sz w:val="20"/>
                <w:szCs w:val="20"/>
                <w:lang w:eastAsia="en-US"/>
              </w:rPr>
            </w:pPr>
            <w:r>
              <w:rPr>
                <w:rFonts w:ascii="Arial Narrow" w:hAnsi="Arial Narrow" w:cs="Times New Roman"/>
                <w:sz w:val="20"/>
                <w:szCs w:val="20"/>
                <w:lang w:eastAsia="en-US"/>
              </w:rPr>
              <w:t>III kwartał</w:t>
            </w:r>
            <w:r>
              <w:rPr>
                <w:rFonts w:ascii="Arial Narrow" w:hAnsi="Arial Narrow" w:cs="Times New Roman"/>
                <w:sz w:val="20"/>
                <w:szCs w:val="20"/>
                <w:lang w:eastAsia="en-US"/>
              </w:rPr>
              <w:br/>
              <w:t>2018 r.</w:t>
            </w:r>
          </w:p>
          <w:p w:rsidR="003045F9" w:rsidRDefault="003045F9">
            <w:pPr>
              <w:spacing w:before="60" w:after="60" w:line="256" w:lineRule="auto"/>
              <w:jc w:val="center"/>
              <w:rPr>
                <w:rFonts w:ascii="Arial Narrow" w:hAnsi="Arial Narrow" w:cs="Times New Roman"/>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045F9" w:rsidRDefault="003045F9">
            <w:pPr>
              <w:shd w:val="clear" w:color="auto" w:fill="FFFFFF"/>
              <w:spacing w:before="60" w:line="256" w:lineRule="auto"/>
              <w:jc w:val="center"/>
              <w:rPr>
                <w:rFonts w:ascii="Arial Narrow" w:hAnsi="Arial Narrow" w:cs="Times New Roman"/>
                <w:sz w:val="20"/>
                <w:szCs w:val="20"/>
                <w:lang w:eastAsia="en-US"/>
              </w:rPr>
            </w:pPr>
            <w:r>
              <w:rPr>
                <w:rFonts w:ascii="Arial Narrow" w:hAnsi="Arial Narrow" w:cs="Times New Roman"/>
                <w:sz w:val="20"/>
                <w:szCs w:val="20"/>
                <w:lang w:eastAsia="en-US"/>
              </w:rPr>
              <w:t>Katarzyna Tyczka</w:t>
            </w:r>
          </w:p>
          <w:p w:rsidR="003045F9" w:rsidRDefault="003045F9">
            <w:pPr>
              <w:shd w:val="clear" w:color="auto" w:fill="FFFFFF"/>
              <w:spacing w:line="256" w:lineRule="auto"/>
              <w:jc w:val="center"/>
              <w:rPr>
                <w:rFonts w:ascii="Arial Narrow" w:hAnsi="Arial Narrow" w:cs="Times New Roman"/>
                <w:sz w:val="20"/>
                <w:szCs w:val="20"/>
                <w:lang w:eastAsia="en-US"/>
              </w:rPr>
            </w:pPr>
            <w:r>
              <w:rPr>
                <w:rFonts w:ascii="Arial Narrow" w:hAnsi="Arial Narrow" w:cs="Times New Roman"/>
                <w:sz w:val="20"/>
                <w:szCs w:val="20"/>
                <w:lang w:eastAsia="en-US"/>
              </w:rPr>
              <w:t>- główny specjalista</w:t>
            </w:r>
          </w:p>
          <w:p w:rsidR="003045F9" w:rsidRDefault="003045F9">
            <w:pPr>
              <w:shd w:val="clear" w:color="auto" w:fill="FFFFFF"/>
              <w:spacing w:line="256" w:lineRule="auto"/>
              <w:jc w:val="center"/>
              <w:rPr>
                <w:rFonts w:ascii="Arial Narrow" w:hAnsi="Arial Narrow" w:cs="Times New Roman"/>
                <w:sz w:val="20"/>
                <w:szCs w:val="20"/>
                <w:lang w:eastAsia="en-US"/>
              </w:rPr>
            </w:pPr>
          </w:p>
          <w:p w:rsidR="003045F9" w:rsidRDefault="003045F9">
            <w:pPr>
              <w:shd w:val="clear" w:color="auto" w:fill="FFFFFF"/>
              <w:spacing w:line="256" w:lineRule="auto"/>
              <w:jc w:val="center"/>
              <w:rPr>
                <w:rFonts w:ascii="Arial Narrow" w:hAnsi="Arial Narrow" w:cs="Times New Roman"/>
                <w:b/>
                <w:sz w:val="20"/>
                <w:szCs w:val="20"/>
                <w:lang w:eastAsia="en-US"/>
              </w:rPr>
            </w:pPr>
            <w:r>
              <w:rPr>
                <w:rFonts w:ascii="Arial Narrow" w:hAnsi="Arial Narrow" w:cs="Times New Roman"/>
                <w:b/>
                <w:sz w:val="20"/>
                <w:szCs w:val="20"/>
                <w:lang w:eastAsia="en-US"/>
              </w:rPr>
              <w:t>Departament</w:t>
            </w:r>
          </w:p>
          <w:p w:rsidR="003045F9" w:rsidRDefault="003045F9">
            <w:pPr>
              <w:shd w:val="clear" w:color="auto" w:fill="FFFFFF"/>
              <w:spacing w:line="256" w:lineRule="auto"/>
              <w:jc w:val="center"/>
              <w:rPr>
                <w:rFonts w:ascii="Arial Narrow" w:hAnsi="Arial Narrow" w:cs="Times New Roman"/>
                <w:b/>
                <w:sz w:val="20"/>
                <w:szCs w:val="20"/>
                <w:lang w:eastAsia="en-US"/>
              </w:rPr>
            </w:pPr>
            <w:r>
              <w:rPr>
                <w:rFonts w:ascii="Arial Narrow" w:hAnsi="Arial Narrow" w:cs="Times New Roman"/>
                <w:b/>
                <w:sz w:val="20"/>
                <w:szCs w:val="20"/>
                <w:lang w:eastAsia="en-US"/>
              </w:rPr>
              <w:t>Wychowania</w:t>
            </w:r>
          </w:p>
          <w:p w:rsidR="003045F9" w:rsidRDefault="003045F9">
            <w:pPr>
              <w:shd w:val="clear" w:color="auto" w:fill="FFFFFF"/>
              <w:spacing w:line="256" w:lineRule="auto"/>
              <w:jc w:val="center"/>
              <w:rPr>
                <w:rFonts w:ascii="Arial Narrow" w:hAnsi="Arial Narrow" w:cs="Times New Roman"/>
                <w:b/>
                <w:sz w:val="20"/>
                <w:szCs w:val="20"/>
                <w:lang w:eastAsia="en-US"/>
              </w:rPr>
            </w:pPr>
            <w:r>
              <w:rPr>
                <w:rFonts w:ascii="Arial Narrow" w:hAnsi="Arial Narrow" w:cs="Times New Roman"/>
                <w:b/>
                <w:sz w:val="20"/>
                <w:szCs w:val="20"/>
                <w:lang w:eastAsia="en-US"/>
              </w:rPr>
              <w:t>i Kształcenia</w:t>
            </w:r>
          </w:p>
          <w:p w:rsidR="003045F9" w:rsidRDefault="003045F9">
            <w:pPr>
              <w:shd w:val="clear" w:color="auto" w:fill="FFFFFF"/>
              <w:spacing w:line="256" w:lineRule="auto"/>
              <w:jc w:val="center"/>
              <w:rPr>
                <w:rFonts w:ascii="Arial Narrow" w:hAnsi="Arial Narrow" w:cs="Times New Roman"/>
                <w:sz w:val="20"/>
                <w:szCs w:val="20"/>
                <w:lang w:eastAsia="en-US"/>
              </w:rPr>
            </w:pPr>
            <w:r>
              <w:rPr>
                <w:rFonts w:ascii="Arial Narrow" w:hAnsi="Arial Narrow" w:cs="Times New Roman"/>
                <w:b/>
                <w:sz w:val="20"/>
                <w:szCs w:val="20"/>
                <w:lang w:eastAsia="en-US"/>
              </w:rPr>
              <w:t>Integracyjnego</w:t>
            </w:r>
          </w:p>
        </w:tc>
      </w:tr>
      <w:tr w:rsidR="003045F9" w:rsidTr="003045F9">
        <w:tc>
          <w:tcPr>
            <w:tcW w:w="567" w:type="dxa"/>
            <w:tcBorders>
              <w:top w:val="single" w:sz="4" w:space="0" w:color="auto"/>
              <w:left w:val="single" w:sz="4" w:space="0" w:color="auto"/>
              <w:bottom w:val="single" w:sz="4" w:space="0" w:color="auto"/>
              <w:right w:val="single" w:sz="4" w:space="0" w:color="auto"/>
            </w:tcBorders>
          </w:tcPr>
          <w:p w:rsidR="003045F9" w:rsidRDefault="003045F9">
            <w:pPr>
              <w:spacing w:line="256" w:lineRule="auto"/>
              <w:rPr>
                <w:rFonts w:ascii="Arial Narrow" w:hAnsi="Arial Narrow" w:cs="Times New Roman"/>
                <w:sz w:val="20"/>
                <w:szCs w:val="20"/>
                <w:lang w:eastAsia="en-US"/>
              </w:rPr>
            </w:pPr>
          </w:p>
          <w:p w:rsidR="003045F9" w:rsidRDefault="003045F9">
            <w:pPr>
              <w:spacing w:line="256" w:lineRule="auto"/>
              <w:rPr>
                <w:rFonts w:ascii="Arial Narrow" w:hAnsi="Arial Narrow" w:cs="Times New Roman"/>
                <w:sz w:val="20"/>
                <w:szCs w:val="20"/>
                <w:lang w:eastAsia="en-US"/>
              </w:rPr>
            </w:pPr>
          </w:p>
          <w:p w:rsidR="003045F9" w:rsidRDefault="003045F9">
            <w:pPr>
              <w:spacing w:line="256" w:lineRule="auto"/>
              <w:rPr>
                <w:rFonts w:ascii="Arial Narrow" w:hAnsi="Arial Narrow" w:cs="Times New Roman"/>
                <w:sz w:val="20"/>
                <w:szCs w:val="20"/>
                <w:lang w:eastAsia="en-US"/>
              </w:rPr>
            </w:pPr>
            <w:r>
              <w:rPr>
                <w:rFonts w:ascii="Arial Narrow" w:hAnsi="Arial Narrow" w:cs="Times New Roman"/>
                <w:sz w:val="20"/>
                <w:szCs w:val="20"/>
                <w:lang w:eastAsia="en-US"/>
              </w:rPr>
              <w:t>166.</w:t>
            </w:r>
          </w:p>
        </w:tc>
        <w:tc>
          <w:tcPr>
            <w:tcW w:w="3119" w:type="dxa"/>
            <w:tcBorders>
              <w:top w:val="single" w:sz="4" w:space="0" w:color="auto"/>
              <w:left w:val="single" w:sz="4" w:space="0" w:color="auto"/>
              <w:bottom w:val="single" w:sz="4" w:space="0" w:color="auto"/>
              <w:right w:val="single" w:sz="4" w:space="0" w:color="auto"/>
            </w:tcBorders>
            <w:hideMark/>
          </w:tcPr>
          <w:p w:rsidR="003045F9" w:rsidRDefault="003045F9">
            <w:pPr>
              <w:spacing w:before="60" w:after="60" w:line="256" w:lineRule="auto"/>
              <w:rPr>
                <w:rFonts w:ascii="Arial Narrow" w:hAnsi="Arial Narrow" w:cs="Times New Roman"/>
                <w:sz w:val="20"/>
                <w:szCs w:val="20"/>
                <w:lang w:eastAsia="en-US"/>
              </w:rPr>
            </w:pPr>
            <w:r>
              <w:rPr>
                <w:rFonts w:ascii="Arial Narrow" w:hAnsi="Arial Narrow" w:cs="Times New Roman"/>
                <w:sz w:val="20"/>
                <w:szCs w:val="20"/>
                <w:lang w:eastAsia="en-US"/>
              </w:rPr>
              <w:t xml:space="preserve">Rozporządzenie Ministra Edukacji Narodowej zmieniające rozporządzenie </w:t>
            </w:r>
            <w:r>
              <w:rPr>
                <w:rFonts w:ascii="Arial Narrow" w:hAnsi="Arial Narrow" w:cs="Times New Roman"/>
                <w:sz w:val="20"/>
                <w:szCs w:val="20"/>
                <w:lang w:eastAsia="en-US"/>
              </w:rPr>
              <w:lastRenderedPageBreak/>
              <w:t xml:space="preserve">w sprawie wymagań, jakim powinna odpowiadać osoba zajmująca stanowisko dyrektora oraz inne stanowisko kierownicze </w:t>
            </w:r>
            <w:r>
              <w:rPr>
                <w:rFonts w:ascii="Arial Narrow" w:hAnsi="Arial Narrow" w:cs="Times New Roman"/>
                <w:sz w:val="20"/>
                <w:szCs w:val="20"/>
                <w:lang w:eastAsia="en-US"/>
              </w:rPr>
              <w:br/>
              <w:t>w poszczególnych typach publicznych szkół i rodzajach publicznych placówek.</w:t>
            </w:r>
          </w:p>
        </w:tc>
        <w:tc>
          <w:tcPr>
            <w:tcW w:w="4536" w:type="dxa"/>
            <w:tcBorders>
              <w:top w:val="single" w:sz="4" w:space="0" w:color="auto"/>
              <w:left w:val="single" w:sz="4" w:space="0" w:color="auto"/>
              <w:bottom w:val="single" w:sz="4" w:space="0" w:color="auto"/>
              <w:right w:val="single" w:sz="4" w:space="0" w:color="auto"/>
            </w:tcBorders>
            <w:hideMark/>
          </w:tcPr>
          <w:p w:rsidR="003045F9" w:rsidRDefault="003045F9">
            <w:pPr>
              <w:spacing w:before="60" w:after="60" w:line="256" w:lineRule="auto"/>
              <w:ind w:left="-43"/>
              <w:rPr>
                <w:rFonts w:ascii="Arial Narrow" w:hAnsi="Arial Narrow" w:cs="Times New Roman"/>
                <w:sz w:val="20"/>
                <w:szCs w:val="20"/>
                <w:lang w:eastAsia="en-US"/>
              </w:rPr>
            </w:pPr>
            <w:r>
              <w:rPr>
                <w:rFonts w:ascii="Arial Narrow" w:hAnsi="Arial Narrow" w:cs="Times New Roman"/>
                <w:sz w:val="20"/>
                <w:szCs w:val="20"/>
                <w:lang w:eastAsia="en-US"/>
              </w:rPr>
              <w:lastRenderedPageBreak/>
              <w:t xml:space="preserve">Konieczność dostosowania przepisów rozporządzenia </w:t>
            </w:r>
            <w:r>
              <w:rPr>
                <w:rFonts w:ascii="Arial Narrow" w:hAnsi="Arial Narrow" w:cs="Times New Roman"/>
                <w:sz w:val="20"/>
                <w:szCs w:val="20"/>
                <w:lang w:eastAsia="en-US"/>
              </w:rPr>
              <w:br/>
              <w:t xml:space="preserve">z dnia 27 października 2009 r. w sprawie wymagań, jakim </w:t>
            </w:r>
            <w:r>
              <w:rPr>
                <w:rFonts w:ascii="Arial Narrow" w:hAnsi="Arial Narrow" w:cs="Times New Roman"/>
                <w:sz w:val="20"/>
                <w:szCs w:val="20"/>
                <w:lang w:eastAsia="en-US"/>
              </w:rPr>
              <w:lastRenderedPageBreak/>
              <w:t xml:space="preserve">powinna odpowiadać osoba zajmująca stanowisko dyrektora oraz inne stanowisko kierownicze </w:t>
            </w:r>
            <w:r>
              <w:rPr>
                <w:rFonts w:ascii="Arial Narrow" w:hAnsi="Arial Narrow" w:cs="Times New Roman"/>
                <w:sz w:val="20"/>
                <w:szCs w:val="20"/>
                <w:lang w:eastAsia="en-US"/>
              </w:rPr>
              <w:br/>
              <w:t>w poszczególnych typach publicznych szkół i rodzajach publicznych placówek do nowelizacji ustawy z dnia 26 stycznia 1982 r. – Karta Nauczyciela, w zakresie zmian dotyczących oceny pracy nauczycieli, wprowadzonej ustawą z dnia 27 października 2017 r. o finansowaniu zadań oświatowych (Dz. U. z 2017 r. poz. 2203).</w:t>
            </w:r>
          </w:p>
        </w:tc>
        <w:tc>
          <w:tcPr>
            <w:tcW w:w="4394" w:type="dxa"/>
            <w:tcBorders>
              <w:top w:val="single" w:sz="4" w:space="0" w:color="auto"/>
              <w:left w:val="single" w:sz="4" w:space="0" w:color="auto"/>
              <w:bottom w:val="single" w:sz="4" w:space="0" w:color="auto"/>
              <w:right w:val="single" w:sz="4" w:space="0" w:color="auto"/>
            </w:tcBorders>
            <w:hideMark/>
          </w:tcPr>
          <w:p w:rsidR="003045F9" w:rsidRDefault="003045F9">
            <w:pPr>
              <w:spacing w:before="60" w:after="60" w:line="256" w:lineRule="auto"/>
              <w:rPr>
                <w:rFonts w:ascii="Arial Narrow" w:hAnsi="Arial Narrow" w:cs="Times New Roman"/>
                <w:sz w:val="20"/>
                <w:szCs w:val="20"/>
                <w:lang w:eastAsia="en-US"/>
              </w:rPr>
            </w:pPr>
            <w:r>
              <w:rPr>
                <w:rFonts w:ascii="Arial Narrow" w:hAnsi="Arial Narrow" w:cs="Times New Roman"/>
                <w:sz w:val="20"/>
                <w:szCs w:val="20"/>
                <w:lang w:eastAsia="en-US"/>
              </w:rPr>
              <w:lastRenderedPageBreak/>
              <w:t xml:space="preserve">W nowelizacji ustawy z dnia 26 stycznia 1982 – Karta Nauczyciela, wprowadzonej ustawą z dnia </w:t>
            </w:r>
            <w:r>
              <w:rPr>
                <w:rFonts w:ascii="Arial Narrow" w:hAnsi="Arial Narrow" w:cs="Times New Roman"/>
                <w:sz w:val="20"/>
                <w:szCs w:val="20"/>
                <w:lang w:eastAsia="en-US"/>
              </w:rPr>
              <w:lastRenderedPageBreak/>
              <w:t xml:space="preserve">27 października 2017 r. o finansowaniu zadań oświatowych rozszerzeniu uległa skala oceny pracy nauczycieli z trzystopniowej na czterostopniową. </w:t>
            </w:r>
          </w:p>
          <w:p w:rsidR="003045F9" w:rsidRDefault="003045F9">
            <w:pPr>
              <w:spacing w:before="60" w:after="60" w:line="256" w:lineRule="auto"/>
              <w:rPr>
                <w:rFonts w:ascii="Arial Narrow" w:hAnsi="Arial Narrow" w:cs="Times New Roman"/>
                <w:sz w:val="20"/>
                <w:szCs w:val="20"/>
                <w:lang w:eastAsia="en-US"/>
              </w:rPr>
            </w:pPr>
            <w:r>
              <w:rPr>
                <w:rFonts w:ascii="Arial Narrow" w:hAnsi="Arial Narrow" w:cs="Times New Roman"/>
                <w:sz w:val="20"/>
                <w:szCs w:val="20"/>
                <w:lang w:eastAsia="en-US"/>
              </w:rPr>
              <w:t>W związku z powyższym, w projektowanej nowelizacji proponuje się zmianę o charakterze dostosowującym do nowej skali, polegającą na wprowadzeniu wymagania, aby osoby zajmujące stanowisko dyrektora oraz inne stanowiska kierownicze posiadały co najmniej bardzo dobrą ocenę pracy, a nie jak dotychczas co najmniej dobrą.</w:t>
            </w:r>
          </w:p>
          <w:p w:rsidR="003045F9" w:rsidRDefault="003045F9">
            <w:pPr>
              <w:spacing w:before="60" w:after="60" w:line="256" w:lineRule="auto"/>
              <w:rPr>
                <w:rFonts w:ascii="Arial Narrow" w:hAnsi="Arial Narrow" w:cs="Times New Roman"/>
                <w:sz w:val="20"/>
                <w:szCs w:val="20"/>
                <w:lang w:eastAsia="en-US"/>
              </w:rPr>
            </w:pPr>
            <w:r>
              <w:rPr>
                <w:rFonts w:ascii="Arial Narrow" w:hAnsi="Arial Narrow" w:cs="Times New Roman"/>
                <w:sz w:val="20"/>
                <w:szCs w:val="20"/>
                <w:lang w:eastAsia="en-US"/>
              </w:rPr>
              <w:t xml:space="preserve">Rozporządzenie powiela dotychczasowe rozwiązania </w:t>
            </w:r>
            <w:r>
              <w:rPr>
                <w:rFonts w:ascii="Arial Narrow" w:hAnsi="Arial Narrow" w:cs="Times New Roman"/>
                <w:sz w:val="20"/>
                <w:szCs w:val="20"/>
                <w:lang w:eastAsia="en-US"/>
              </w:rPr>
              <w:br/>
              <w:t>i nie przewiduje się innych zmian merytorycznych.</w:t>
            </w:r>
          </w:p>
        </w:tc>
        <w:tc>
          <w:tcPr>
            <w:tcW w:w="1418" w:type="dxa"/>
            <w:tcBorders>
              <w:top w:val="single" w:sz="4" w:space="0" w:color="auto"/>
              <w:left w:val="single" w:sz="4" w:space="0" w:color="auto"/>
              <w:bottom w:val="single" w:sz="4" w:space="0" w:color="auto"/>
              <w:right w:val="single" w:sz="4" w:space="0" w:color="auto"/>
            </w:tcBorders>
            <w:hideMark/>
          </w:tcPr>
          <w:p w:rsidR="003045F9" w:rsidRDefault="003045F9">
            <w:pPr>
              <w:spacing w:before="60" w:line="256" w:lineRule="auto"/>
              <w:jc w:val="center"/>
              <w:rPr>
                <w:rFonts w:ascii="Arial Narrow" w:hAnsi="Arial Narrow" w:cs="Times New Roman"/>
                <w:sz w:val="20"/>
                <w:szCs w:val="20"/>
                <w:lang w:eastAsia="en-US"/>
              </w:rPr>
            </w:pPr>
            <w:r>
              <w:rPr>
                <w:rFonts w:ascii="Arial Narrow" w:hAnsi="Arial Narrow" w:cs="Times New Roman"/>
                <w:sz w:val="20"/>
                <w:szCs w:val="20"/>
                <w:lang w:eastAsia="en-US"/>
              </w:rPr>
              <w:lastRenderedPageBreak/>
              <w:t>IV kwartał 2018 r.</w:t>
            </w:r>
          </w:p>
        </w:tc>
        <w:tc>
          <w:tcPr>
            <w:tcW w:w="1701" w:type="dxa"/>
            <w:tcBorders>
              <w:top w:val="single" w:sz="4" w:space="0" w:color="auto"/>
              <w:left w:val="single" w:sz="4" w:space="0" w:color="auto"/>
              <w:bottom w:val="single" w:sz="4" w:space="0" w:color="auto"/>
              <w:right w:val="single" w:sz="4" w:space="0" w:color="auto"/>
            </w:tcBorders>
          </w:tcPr>
          <w:p w:rsidR="003045F9" w:rsidRDefault="003045F9">
            <w:pPr>
              <w:spacing w:before="60" w:line="256" w:lineRule="auto"/>
              <w:jc w:val="center"/>
              <w:rPr>
                <w:rFonts w:ascii="Arial Narrow" w:hAnsi="Arial Narrow" w:cs="Times New Roman"/>
                <w:sz w:val="20"/>
                <w:szCs w:val="20"/>
                <w:lang w:eastAsia="en-US"/>
              </w:rPr>
            </w:pPr>
            <w:r>
              <w:rPr>
                <w:rFonts w:ascii="Arial Narrow" w:hAnsi="Arial Narrow" w:cs="Times New Roman"/>
                <w:sz w:val="20"/>
                <w:szCs w:val="20"/>
                <w:lang w:eastAsia="en-US"/>
              </w:rPr>
              <w:t>Danuta Cierlik</w:t>
            </w:r>
          </w:p>
          <w:p w:rsidR="003045F9" w:rsidRDefault="003045F9">
            <w:pPr>
              <w:spacing w:before="60" w:line="256" w:lineRule="auto"/>
              <w:jc w:val="center"/>
              <w:rPr>
                <w:rFonts w:ascii="Arial Narrow" w:hAnsi="Arial Narrow" w:cs="Times New Roman"/>
                <w:sz w:val="20"/>
                <w:szCs w:val="20"/>
                <w:lang w:eastAsia="en-US"/>
              </w:rPr>
            </w:pPr>
            <w:r>
              <w:rPr>
                <w:rFonts w:ascii="Arial Narrow" w:hAnsi="Arial Narrow" w:cs="Times New Roman"/>
                <w:sz w:val="20"/>
                <w:szCs w:val="20"/>
                <w:lang w:eastAsia="en-US"/>
              </w:rPr>
              <w:t>- główny specjalista</w:t>
            </w:r>
          </w:p>
          <w:p w:rsidR="003045F9" w:rsidRDefault="003045F9">
            <w:pPr>
              <w:spacing w:line="256" w:lineRule="auto"/>
              <w:jc w:val="center"/>
              <w:rPr>
                <w:rFonts w:ascii="Arial Narrow" w:hAnsi="Arial Narrow" w:cs="Times New Roman"/>
                <w:b/>
                <w:bCs/>
                <w:sz w:val="20"/>
                <w:szCs w:val="20"/>
                <w:lang w:eastAsia="en-US"/>
              </w:rPr>
            </w:pPr>
          </w:p>
          <w:p w:rsidR="003045F9" w:rsidRDefault="003045F9">
            <w:pPr>
              <w:spacing w:line="256" w:lineRule="auto"/>
              <w:jc w:val="center"/>
              <w:rPr>
                <w:rFonts w:ascii="Arial Narrow" w:hAnsi="Arial Narrow" w:cs="Times New Roman"/>
                <w:b/>
                <w:bCs/>
                <w:strike/>
                <w:sz w:val="20"/>
                <w:szCs w:val="20"/>
                <w:lang w:eastAsia="en-US"/>
              </w:rPr>
            </w:pPr>
            <w:r>
              <w:rPr>
                <w:rFonts w:ascii="Arial Narrow" w:hAnsi="Arial Narrow" w:cs="Times New Roman"/>
                <w:b/>
                <w:bCs/>
                <w:sz w:val="20"/>
                <w:szCs w:val="20"/>
                <w:lang w:eastAsia="en-US"/>
              </w:rPr>
              <w:t>Departament Współpracy z Samorządem Terytorialnym</w:t>
            </w:r>
          </w:p>
        </w:tc>
      </w:tr>
      <w:tr w:rsidR="003045F9" w:rsidTr="003045F9">
        <w:tc>
          <w:tcPr>
            <w:tcW w:w="567" w:type="dxa"/>
            <w:tcBorders>
              <w:top w:val="single" w:sz="4" w:space="0" w:color="auto"/>
              <w:left w:val="single" w:sz="4" w:space="0" w:color="auto"/>
              <w:bottom w:val="single" w:sz="4" w:space="0" w:color="auto"/>
              <w:right w:val="single" w:sz="4" w:space="0" w:color="auto"/>
            </w:tcBorders>
          </w:tcPr>
          <w:p w:rsidR="003045F9" w:rsidRDefault="003045F9">
            <w:pPr>
              <w:spacing w:line="256" w:lineRule="auto"/>
              <w:rPr>
                <w:rFonts w:ascii="Arial Narrow" w:hAnsi="Arial Narrow" w:cs="Times New Roman"/>
                <w:sz w:val="20"/>
                <w:szCs w:val="20"/>
                <w:lang w:eastAsia="en-US"/>
              </w:rPr>
            </w:pPr>
          </w:p>
          <w:p w:rsidR="003045F9" w:rsidRDefault="003045F9">
            <w:pPr>
              <w:spacing w:line="256" w:lineRule="auto"/>
              <w:rPr>
                <w:rFonts w:ascii="Arial Narrow" w:hAnsi="Arial Narrow" w:cs="Times New Roman"/>
                <w:sz w:val="20"/>
                <w:szCs w:val="20"/>
                <w:lang w:eastAsia="en-US"/>
              </w:rPr>
            </w:pPr>
          </w:p>
          <w:p w:rsidR="003045F9" w:rsidRDefault="003045F9">
            <w:pPr>
              <w:spacing w:line="256" w:lineRule="auto"/>
              <w:rPr>
                <w:rFonts w:ascii="Arial Narrow" w:hAnsi="Arial Narrow" w:cs="Times New Roman"/>
                <w:sz w:val="20"/>
                <w:szCs w:val="20"/>
                <w:lang w:eastAsia="en-US"/>
              </w:rPr>
            </w:pPr>
            <w:r>
              <w:rPr>
                <w:rFonts w:ascii="Arial Narrow" w:hAnsi="Arial Narrow" w:cs="Times New Roman"/>
                <w:sz w:val="20"/>
                <w:szCs w:val="20"/>
                <w:lang w:eastAsia="en-US"/>
              </w:rPr>
              <w:t>167.</w:t>
            </w:r>
          </w:p>
        </w:tc>
        <w:tc>
          <w:tcPr>
            <w:tcW w:w="3119" w:type="dxa"/>
            <w:tcBorders>
              <w:top w:val="single" w:sz="4" w:space="0" w:color="auto"/>
              <w:left w:val="single" w:sz="4" w:space="0" w:color="auto"/>
              <w:bottom w:val="single" w:sz="4" w:space="0" w:color="auto"/>
              <w:right w:val="single" w:sz="4" w:space="0" w:color="auto"/>
            </w:tcBorders>
            <w:hideMark/>
          </w:tcPr>
          <w:p w:rsidR="003045F9" w:rsidRDefault="003045F9">
            <w:pPr>
              <w:spacing w:before="60" w:after="60" w:line="256" w:lineRule="auto"/>
              <w:rPr>
                <w:rFonts w:ascii="Arial Narrow" w:hAnsi="Arial Narrow" w:cs="Times New Roman"/>
                <w:sz w:val="20"/>
                <w:szCs w:val="20"/>
                <w:lang w:eastAsia="en-US"/>
              </w:rPr>
            </w:pPr>
            <w:r>
              <w:rPr>
                <w:rFonts w:ascii="Arial Narrow" w:hAnsi="Arial Narrow" w:cs="Times New Roman"/>
                <w:sz w:val="20"/>
                <w:szCs w:val="20"/>
                <w:lang w:eastAsia="en-US"/>
              </w:rPr>
              <w:t>Rozporządzenie Ministra Edukacji Narodowej zmieniające rozporządzenie w sprawie wymagań, jakim powinna odpowiadać osoba zajmująca stanowisko dyrektora oraz inne stanowisko kierownicze w publicznym przedszkolu, publicznej szkole podstawowej, publicznej szkole ponadpodstawowej oraz publicznej placówce.</w:t>
            </w:r>
          </w:p>
        </w:tc>
        <w:tc>
          <w:tcPr>
            <w:tcW w:w="4536" w:type="dxa"/>
            <w:tcBorders>
              <w:top w:val="single" w:sz="4" w:space="0" w:color="auto"/>
              <w:left w:val="single" w:sz="4" w:space="0" w:color="auto"/>
              <w:bottom w:val="single" w:sz="4" w:space="0" w:color="auto"/>
              <w:right w:val="single" w:sz="4" w:space="0" w:color="auto"/>
            </w:tcBorders>
            <w:hideMark/>
          </w:tcPr>
          <w:p w:rsidR="003045F9" w:rsidRDefault="003045F9">
            <w:pPr>
              <w:spacing w:before="60" w:after="60" w:line="256" w:lineRule="auto"/>
              <w:rPr>
                <w:rFonts w:ascii="Arial Narrow" w:hAnsi="Arial Narrow" w:cs="Times New Roman"/>
                <w:sz w:val="20"/>
                <w:szCs w:val="20"/>
                <w:lang w:eastAsia="en-US"/>
              </w:rPr>
            </w:pPr>
            <w:r>
              <w:rPr>
                <w:rFonts w:ascii="Arial Narrow" w:hAnsi="Arial Narrow" w:cs="Times New Roman"/>
                <w:sz w:val="20"/>
                <w:szCs w:val="20"/>
                <w:lang w:eastAsia="en-US"/>
              </w:rPr>
              <w:t xml:space="preserve">Konieczność dostosowania przepisów rozporządzenia </w:t>
            </w:r>
            <w:r>
              <w:rPr>
                <w:rFonts w:ascii="Arial Narrow" w:hAnsi="Arial Narrow" w:cs="Times New Roman"/>
                <w:sz w:val="20"/>
                <w:szCs w:val="20"/>
                <w:lang w:eastAsia="en-US"/>
              </w:rPr>
              <w:br/>
              <w:t>z dnia 11 sierpnia 2017 r. w sprawie wymagań, jakim powinna odpowiadać osoba zajmująca stanowisko dyrektora oraz inne stanowisko kierownicze w publicznym przedszkolu, publicznej szkole podstawowej, publicznej szkole ponadpodstawowej oraz publicznej placówce do nowelizacji ustawy z dnia 26 stycznia 1982 r. – Karta Nauczyciela, w zakresie zmian dotyczących oceny pracy nauczycieli, wprowadzonej ustawą z dnia 27 października 2017 r. o finansowaniu zadań oświatowych (Dz. U. z 2017 r. poz. 2203).</w:t>
            </w:r>
          </w:p>
        </w:tc>
        <w:tc>
          <w:tcPr>
            <w:tcW w:w="4394" w:type="dxa"/>
            <w:tcBorders>
              <w:top w:val="single" w:sz="4" w:space="0" w:color="auto"/>
              <w:left w:val="single" w:sz="4" w:space="0" w:color="auto"/>
              <w:bottom w:val="single" w:sz="4" w:space="0" w:color="auto"/>
              <w:right w:val="single" w:sz="4" w:space="0" w:color="auto"/>
            </w:tcBorders>
            <w:hideMark/>
          </w:tcPr>
          <w:p w:rsidR="003045F9" w:rsidRDefault="003045F9">
            <w:pPr>
              <w:spacing w:before="60" w:after="60" w:line="256" w:lineRule="auto"/>
              <w:rPr>
                <w:rFonts w:ascii="Arial Narrow" w:hAnsi="Arial Narrow" w:cs="Times New Roman"/>
                <w:sz w:val="20"/>
                <w:szCs w:val="20"/>
                <w:lang w:eastAsia="en-US"/>
              </w:rPr>
            </w:pPr>
            <w:r>
              <w:rPr>
                <w:rFonts w:ascii="Arial Narrow" w:hAnsi="Arial Narrow" w:cs="Times New Roman"/>
                <w:sz w:val="20"/>
                <w:szCs w:val="20"/>
                <w:lang w:eastAsia="en-US"/>
              </w:rPr>
              <w:t xml:space="preserve">W nowelizacji ustawy z dnia 26 stycznia 1982 – Karta Nauczyciela, wprowadzonej ustawą z dnia </w:t>
            </w:r>
            <w:r>
              <w:rPr>
                <w:rFonts w:ascii="Arial Narrow" w:hAnsi="Arial Narrow" w:cs="Times New Roman"/>
                <w:sz w:val="20"/>
                <w:szCs w:val="20"/>
                <w:lang w:eastAsia="en-US"/>
              </w:rPr>
              <w:br/>
              <w:t xml:space="preserve">27 października 2017 r. o finansowaniu zadań oświatowych rozszerzeniu uległa skala oceny pracy nauczycieli z trzystopniowej na czterostopniową. </w:t>
            </w:r>
          </w:p>
          <w:p w:rsidR="003045F9" w:rsidRDefault="003045F9">
            <w:pPr>
              <w:spacing w:before="60" w:after="60" w:line="256" w:lineRule="auto"/>
              <w:rPr>
                <w:rFonts w:ascii="Arial Narrow" w:hAnsi="Arial Narrow" w:cs="Times New Roman"/>
                <w:sz w:val="20"/>
                <w:szCs w:val="20"/>
                <w:lang w:eastAsia="en-US"/>
              </w:rPr>
            </w:pPr>
            <w:r>
              <w:rPr>
                <w:rFonts w:ascii="Arial Narrow" w:hAnsi="Arial Narrow" w:cs="Times New Roman"/>
                <w:sz w:val="20"/>
                <w:szCs w:val="20"/>
                <w:lang w:eastAsia="en-US"/>
              </w:rPr>
              <w:t>W związku z powyższym, w projektowanej nowelizacji proponuje się zmianę o charakterze dostosowującym do nowej skali, polegającą na wprowadzeniu wymagania, aby osoby zajmujące stanowisko dyrektora oraz inne stanowiska kierownicze posiadały co najmniej bardzo dobrą ocenę pracy, a nie jak dotychczas co najmniej dobrą.</w:t>
            </w:r>
          </w:p>
          <w:p w:rsidR="003045F9" w:rsidRDefault="003045F9">
            <w:pPr>
              <w:spacing w:before="60" w:after="60" w:line="256" w:lineRule="auto"/>
              <w:rPr>
                <w:rFonts w:ascii="Arial Narrow" w:hAnsi="Arial Narrow" w:cs="Times New Roman"/>
                <w:sz w:val="20"/>
                <w:szCs w:val="20"/>
                <w:lang w:eastAsia="en-US"/>
              </w:rPr>
            </w:pPr>
            <w:r>
              <w:rPr>
                <w:rFonts w:ascii="Arial Narrow" w:hAnsi="Arial Narrow" w:cs="Times New Roman"/>
                <w:sz w:val="20"/>
                <w:szCs w:val="20"/>
                <w:lang w:eastAsia="en-US"/>
              </w:rPr>
              <w:t xml:space="preserve">Rozporządzenie powiela dotychczasowe rozwiązania </w:t>
            </w:r>
            <w:r>
              <w:rPr>
                <w:rFonts w:ascii="Arial Narrow" w:hAnsi="Arial Narrow" w:cs="Times New Roman"/>
                <w:sz w:val="20"/>
                <w:szCs w:val="20"/>
                <w:lang w:eastAsia="en-US"/>
              </w:rPr>
              <w:br/>
              <w:t>i nie przewiduje się innych zmian merytorycznych.</w:t>
            </w:r>
          </w:p>
        </w:tc>
        <w:tc>
          <w:tcPr>
            <w:tcW w:w="1418" w:type="dxa"/>
            <w:tcBorders>
              <w:top w:val="single" w:sz="4" w:space="0" w:color="auto"/>
              <w:left w:val="single" w:sz="4" w:space="0" w:color="auto"/>
              <w:bottom w:val="single" w:sz="4" w:space="0" w:color="auto"/>
              <w:right w:val="single" w:sz="4" w:space="0" w:color="auto"/>
            </w:tcBorders>
            <w:hideMark/>
          </w:tcPr>
          <w:p w:rsidR="003045F9" w:rsidRDefault="003045F9">
            <w:pPr>
              <w:spacing w:before="60" w:line="256" w:lineRule="auto"/>
              <w:jc w:val="center"/>
              <w:rPr>
                <w:rFonts w:ascii="Arial Narrow" w:hAnsi="Arial Narrow" w:cs="Times New Roman"/>
                <w:sz w:val="20"/>
                <w:szCs w:val="20"/>
                <w:lang w:eastAsia="en-US"/>
              </w:rPr>
            </w:pPr>
            <w:r>
              <w:rPr>
                <w:rFonts w:ascii="Arial Narrow" w:hAnsi="Arial Narrow" w:cs="Times New Roman"/>
                <w:sz w:val="20"/>
                <w:szCs w:val="20"/>
                <w:lang w:eastAsia="en-US"/>
              </w:rPr>
              <w:t>IV kwartał 2018 r.</w:t>
            </w:r>
          </w:p>
        </w:tc>
        <w:tc>
          <w:tcPr>
            <w:tcW w:w="1701" w:type="dxa"/>
            <w:tcBorders>
              <w:top w:val="single" w:sz="4" w:space="0" w:color="auto"/>
              <w:left w:val="single" w:sz="4" w:space="0" w:color="auto"/>
              <w:bottom w:val="single" w:sz="4" w:space="0" w:color="auto"/>
              <w:right w:val="single" w:sz="4" w:space="0" w:color="auto"/>
            </w:tcBorders>
          </w:tcPr>
          <w:p w:rsidR="003045F9" w:rsidRDefault="003045F9">
            <w:pPr>
              <w:spacing w:before="60" w:line="256" w:lineRule="auto"/>
              <w:jc w:val="center"/>
              <w:rPr>
                <w:rFonts w:ascii="Arial Narrow" w:hAnsi="Arial Narrow" w:cs="Times New Roman"/>
                <w:sz w:val="20"/>
                <w:szCs w:val="20"/>
                <w:lang w:eastAsia="en-US"/>
              </w:rPr>
            </w:pPr>
            <w:r>
              <w:rPr>
                <w:rFonts w:ascii="Arial Narrow" w:hAnsi="Arial Narrow" w:cs="Times New Roman"/>
                <w:sz w:val="20"/>
                <w:szCs w:val="20"/>
                <w:lang w:eastAsia="en-US"/>
              </w:rPr>
              <w:t>Danuta Cierlik</w:t>
            </w:r>
          </w:p>
          <w:p w:rsidR="003045F9" w:rsidRDefault="003045F9">
            <w:pPr>
              <w:spacing w:before="60" w:line="256" w:lineRule="auto"/>
              <w:jc w:val="center"/>
              <w:rPr>
                <w:rFonts w:ascii="Arial Narrow" w:hAnsi="Arial Narrow" w:cs="Times New Roman"/>
                <w:sz w:val="20"/>
                <w:szCs w:val="20"/>
                <w:lang w:eastAsia="en-US"/>
              </w:rPr>
            </w:pPr>
            <w:r>
              <w:rPr>
                <w:rFonts w:ascii="Arial Narrow" w:hAnsi="Arial Narrow" w:cs="Times New Roman"/>
                <w:sz w:val="20"/>
                <w:szCs w:val="20"/>
                <w:lang w:eastAsia="en-US"/>
              </w:rPr>
              <w:t>- główny specjalista</w:t>
            </w:r>
          </w:p>
          <w:p w:rsidR="003045F9" w:rsidRDefault="003045F9">
            <w:pPr>
              <w:spacing w:before="60" w:line="256" w:lineRule="auto"/>
              <w:jc w:val="center"/>
              <w:rPr>
                <w:rFonts w:ascii="Arial Narrow" w:hAnsi="Arial Narrow" w:cs="Times New Roman"/>
                <w:b/>
                <w:bCs/>
                <w:sz w:val="20"/>
                <w:szCs w:val="20"/>
                <w:lang w:eastAsia="en-US"/>
              </w:rPr>
            </w:pPr>
          </w:p>
          <w:p w:rsidR="003045F9" w:rsidRDefault="003045F9">
            <w:pPr>
              <w:spacing w:before="60" w:line="256" w:lineRule="auto"/>
              <w:jc w:val="center"/>
              <w:rPr>
                <w:rFonts w:ascii="Arial Narrow" w:hAnsi="Arial Narrow" w:cs="Times New Roman"/>
                <w:sz w:val="20"/>
                <w:szCs w:val="20"/>
                <w:lang w:eastAsia="en-US"/>
              </w:rPr>
            </w:pPr>
            <w:r>
              <w:rPr>
                <w:rFonts w:ascii="Arial Narrow" w:hAnsi="Arial Narrow" w:cs="Times New Roman"/>
                <w:b/>
                <w:bCs/>
                <w:sz w:val="20"/>
                <w:szCs w:val="20"/>
                <w:lang w:eastAsia="en-US"/>
              </w:rPr>
              <w:t>Departament Współpracy z Samorządem Terytorialnym</w:t>
            </w:r>
          </w:p>
        </w:tc>
      </w:tr>
    </w:tbl>
    <w:p w:rsidR="003045F9" w:rsidRDefault="003045F9" w:rsidP="003045F9">
      <w:pPr>
        <w:rPr>
          <w:rFonts w:ascii="Cambria" w:hAnsi="Cambria" w:cs="Times New Roman"/>
          <w:b/>
        </w:rPr>
      </w:pPr>
    </w:p>
    <w:p w:rsidR="00312C81" w:rsidRDefault="00DC1A37" w:rsidP="003045F9">
      <w:pPr>
        <w:pStyle w:val="menfont"/>
        <w:ind w:left="-1134"/>
      </w:pPr>
    </w:p>
    <w:p w:rsidR="00312C81" w:rsidRDefault="00DC1A37">
      <w:pPr>
        <w:pStyle w:val="menfont"/>
      </w:pPr>
    </w:p>
    <w:p w:rsidR="00312C81" w:rsidRDefault="00DC1A37">
      <w:pPr>
        <w:pStyle w:val="menfont"/>
      </w:pPr>
    </w:p>
    <w:sectPr w:rsidR="00312C81" w:rsidSect="003045F9">
      <w:headerReference w:type="even" r:id="rId6"/>
      <w:headerReference w:type="default" r:id="rId7"/>
      <w:footerReference w:type="even" r:id="rId8"/>
      <w:footerReference w:type="default" r:id="rId9"/>
      <w:headerReference w:type="first" r:id="rId10"/>
      <w:footerReference w:type="first" r:id="rId11"/>
      <w:pgSz w:w="16838" w:h="11906" w:orient="landscape"/>
      <w:pgMar w:top="709" w:right="536" w:bottom="0" w:left="709" w:header="1701"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1A37" w:rsidRDefault="00DC1A37">
      <w:r>
        <w:separator/>
      </w:r>
    </w:p>
  </w:endnote>
  <w:endnote w:type="continuationSeparator" w:id="0">
    <w:p w:rsidR="00DC1A37" w:rsidRDefault="00DC1A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3FD9" w:rsidRDefault="00DC1A37">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2C81" w:rsidRDefault="00C8388F">
    <w:pPr>
      <w:pStyle w:val="Stopka"/>
    </w:pPr>
    <w:r>
      <w:rPr>
        <w:noProof/>
      </w:rPr>
      <w:drawing>
        <wp:anchor distT="0" distB="0" distL="114300" distR="114300" simplePos="0" relativeHeight="251662848" behindDoc="1" locked="1" layoutInCell="0" allowOverlap="0">
          <wp:simplePos x="0" y="0"/>
          <wp:positionH relativeFrom="page">
            <wp:align>center</wp:align>
          </wp:positionH>
          <wp:positionV relativeFrom="page">
            <wp:align>bottom</wp:align>
          </wp:positionV>
          <wp:extent cx="5391150" cy="1095375"/>
          <wp:effectExtent l="0" t="0" r="0" b="0"/>
          <wp:wrapNone/>
          <wp:docPr id="140" name="Obraz 140" descr="DYREKTOR GENERALNY-footer-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YREKTOR GENERALNY-footer-kolor"/>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391150" cy="109537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2C81" w:rsidRDefault="00C8388F">
    <w:pPr>
      <w:pStyle w:val="Stopka"/>
    </w:pPr>
    <w:r>
      <w:rPr>
        <w:noProof/>
      </w:rPr>
      <w:drawing>
        <wp:anchor distT="0" distB="0" distL="114300" distR="114300" simplePos="0" relativeHeight="251651584" behindDoc="1" locked="1" layoutInCell="1" allowOverlap="0">
          <wp:simplePos x="0" y="0"/>
          <wp:positionH relativeFrom="page">
            <wp:align>center</wp:align>
          </wp:positionH>
          <wp:positionV relativeFrom="page">
            <wp:align>bottom</wp:align>
          </wp:positionV>
          <wp:extent cx="5391150" cy="1095375"/>
          <wp:effectExtent l="0" t="0" r="0" b="0"/>
          <wp:wrapTopAndBottom/>
          <wp:docPr id="142" name="Obraz 142" descr="DYREKTOR GENERALNY-footer-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YREKTOR GENERALNY-footer-kolor"/>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391150" cy="109537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1A37" w:rsidRDefault="00DC1A37">
      <w:r>
        <w:separator/>
      </w:r>
    </w:p>
  </w:footnote>
  <w:footnote w:type="continuationSeparator" w:id="0">
    <w:p w:rsidR="00DC1A37" w:rsidRDefault="00DC1A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3FD9" w:rsidRDefault="00DC1A37">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3FD9" w:rsidRDefault="00DC1A37">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5043" w:rsidRDefault="00DC1A37" w:rsidP="00505043">
    <w:pPr>
      <w:pStyle w:val="Nagwek"/>
    </w:pPr>
  </w:p>
  <w:p w:rsidR="00505043" w:rsidRPr="002E763F" w:rsidRDefault="00DC1A37" w:rsidP="00505043">
    <w:pPr>
      <w:pStyle w:val="Nagwek"/>
      <w:rPr>
        <w:sz w:val="28"/>
      </w:rPr>
    </w:pPr>
  </w:p>
  <w:p w:rsidR="00505043" w:rsidRPr="00F030A2" w:rsidRDefault="00C8388F" w:rsidP="00F030A2">
    <w:pPr>
      <w:pStyle w:val="Nagwek"/>
      <w:jc w:val="center"/>
      <w:rPr>
        <w:rFonts w:asciiTheme="majorHAnsi" w:hAnsiTheme="majorHAnsi" w:cs="Times New Roman"/>
        <w:sz w:val="34"/>
        <w:szCs w:val="34"/>
      </w:rPr>
    </w:pPr>
    <w:r w:rsidRPr="00F030A2">
      <w:rPr>
        <w:rFonts w:asciiTheme="majorHAnsi" w:hAnsiTheme="majorHAnsi" w:cs="Times New Roman"/>
        <w:sz w:val="34"/>
        <w:szCs w:val="34"/>
      </w:rPr>
      <w:t>MINISTER EDUKACJI NARODOWEJ</w:t>
    </w:r>
    <w:r w:rsidRPr="00F030A2">
      <w:rPr>
        <w:noProof/>
        <w:sz w:val="34"/>
        <w:szCs w:val="34"/>
      </w:rPr>
      <w:drawing>
        <wp:anchor distT="0" distB="180340" distL="114300" distR="114300" simplePos="0" relativeHeight="251674112" behindDoc="1" locked="1" layoutInCell="1" allowOverlap="0">
          <wp:simplePos x="0" y="0"/>
          <wp:positionH relativeFrom="page">
            <wp:align>center</wp:align>
          </wp:positionH>
          <wp:positionV relativeFrom="page">
            <wp:posOffset>612140</wp:posOffset>
          </wp:positionV>
          <wp:extent cx="750570" cy="828675"/>
          <wp:effectExtent l="0" t="0" r="0" b="0"/>
          <wp:wrapTopAndBottom/>
          <wp:docPr id="141" name="Obraz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YREKTOR GENERALNY-Robert Bartold-logotype-kolor"/>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245" cy="833825"/>
                  </a:xfrm>
                  <a:prstGeom prst="rect">
                    <a:avLst/>
                  </a:prstGeom>
                  <a:noFill/>
                </pic:spPr>
              </pic:pic>
            </a:graphicData>
          </a:graphic>
          <wp14:sizeRelH relativeFrom="page">
            <wp14:pctWidth>0</wp14:pctWidth>
          </wp14:sizeRelH>
          <wp14:sizeRelV relativeFrom="page">
            <wp14:pctHeight>0</wp14:pctHeight>
          </wp14:sizeRelV>
        </wp:anchor>
      </w:drawing>
    </w:r>
  </w:p>
  <w:p w:rsidR="00312C81" w:rsidRPr="00505043" w:rsidRDefault="00DC1A37" w:rsidP="00505043">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proofState w:spelling="clean"/>
  <w:defaultTabStop w:val="708"/>
  <w:hyphenationZone w:val="420"/>
  <w:drawingGridHorizontalSpacing w:val="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5F9"/>
    <w:rsid w:val="002D1FC4"/>
    <w:rsid w:val="003045F9"/>
    <w:rsid w:val="00C8388F"/>
    <w:rsid w:val="00DC1A3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Pr>
      <w:rFonts w:ascii="Arial" w:hAnsi="Arial" w:cs="Arial"/>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pPr>
      <w:tabs>
        <w:tab w:val="center" w:pos="4536"/>
        <w:tab w:val="right" w:pos="9072"/>
      </w:tabs>
    </w:pPr>
  </w:style>
  <w:style w:type="character" w:customStyle="1" w:styleId="NagwekZnak">
    <w:name w:val="Nagłówek Znak"/>
    <w:basedOn w:val="Domylnaczcionkaakapitu"/>
    <w:link w:val="Nagwek"/>
    <w:rPr>
      <w:rFonts w:ascii="Arial" w:hAnsi="Arial" w:cs="Arial"/>
      <w:sz w:val="24"/>
      <w:szCs w:val="24"/>
    </w:rPr>
  </w:style>
  <w:style w:type="paragraph" w:styleId="Stopka">
    <w:name w:val="footer"/>
    <w:basedOn w:val="Normalny"/>
    <w:link w:val="StopkaZnak"/>
    <w:pPr>
      <w:tabs>
        <w:tab w:val="center" w:pos="4536"/>
        <w:tab w:val="right" w:pos="9072"/>
      </w:tabs>
    </w:pPr>
  </w:style>
  <w:style w:type="character" w:customStyle="1" w:styleId="StopkaZnak">
    <w:name w:val="Stopka Znak"/>
    <w:basedOn w:val="Domylnaczcionkaakapitu"/>
    <w:link w:val="Stopka"/>
    <w:rPr>
      <w:rFonts w:ascii="Arial" w:hAnsi="Arial" w:cs="Arial"/>
      <w:sz w:val="24"/>
      <w:szCs w:val="24"/>
    </w:rPr>
  </w:style>
  <w:style w:type="paragraph" w:customStyle="1" w:styleId="menfont">
    <w:name w:val="men font"/>
    <w:basedOn w:val="Normalny"/>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6773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2526</Words>
  <Characters>15160</Characters>
  <Application>Microsoft Office Word</Application>
  <DocSecurity>0</DocSecurity>
  <Lines>126</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2018-07-19T12:27:00Z</dcterms:created>
  <dcterms:modified xsi:type="dcterms:W3CDTF">2018-07-19T12:27:00Z</dcterms:modified>
</cp:coreProperties>
</file>