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w:t>
      </w:r>
      <w:r w:rsidR="00592BD3">
        <w:rPr>
          <w:rFonts w:ascii="Arial Narrow" w:hAnsi="Arial Narrow"/>
          <w:sz w:val="22"/>
          <w:szCs w:val="22"/>
        </w:rPr>
        <w:t xml:space="preserve"> </w:t>
      </w:r>
      <w:r w:rsidR="004D04FE">
        <w:rPr>
          <w:rFonts w:ascii="Arial Narrow" w:hAnsi="Arial Narrow"/>
          <w:sz w:val="22"/>
          <w:szCs w:val="22"/>
        </w:rPr>
        <w:t xml:space="preserve"> </w:t>
      </w:r>
      <w:r w:rsidR="00305383">
        <w:rPr>
          <w:rFonts w:ascii="Arial Narrow" w:hAnsi="Arial Narrow"/>
          <w:sz w:val="22"/>
          <w:szCs w:val="22"/>
        </w:rPr>
        <w:t>1</w:t>
      </w:r>
      <w:r w:rsidR="005D6BD9">
        <w:rPr>
          <w:rFonts w:ascii="Arial Narrow" w:hAnsi="Arial Narrow"/>
          <w:sz w:val="22"/>
          <w:szCs w:val="22"/>
        </w:rPr>
        <w:t>9</w:t>
      </w:r>
      <w:r w:rsidR="00305383">
        <w:rPr>
          <w:rFonts w:ascii="Arial Narrow" w:hAnsi="Arial Narrow"/>
          <w:sz w:val="22"/>
          <w:szCs w:val="22"/>
        </w:rPr>
        <w:t xml:space="preserve"> lutego </w:t>
      </w:r>
      <w:r w:rsidR="002C1F90">
        <w:rPr>
          <w:rFonts w:ascii="Arial Narrow" w:hAnsi="Arial Narrow"/>
          <w:sz w:val="22"/>
          <w:szCs w:val="22"/>
        </w:rPr>
        <w:t xml:space="preserve">2018 </w:t>
      </w:r>
      <w:r>
        <w:rPr>
          <w:rFonts w:ascii="Arial Narrow" w:hAnsi="Arial Narrow"/>
          <w:sz w:val="22"/>
          <w:szCs w:val="22"/>
        </w:rPr>
        <w:t>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305383">
        <w:rPr>
          <w:rFonts w:ascii="Arial Narrow" w:hAnsi="Arial Narrow"/>
          <w:b/>
          <w:color w:val="000000" w:themeColor="text1"/>
        </w:rPr>
        <w:t>,</w:t>
      </w:r>
      <w:r w:rsidR="00DE7842">
        <w:rPr>
          <w:rFonts w:ascii="Arial Narrow" w:hAnsi="Arial Narrow"/>
          <w:b/>
          <w:color w:val="000000" w:themeColor="text1"/>
        </w:rPr>
        <w:t xml:space="preserve"> 1 lutego 2018 r.</w:t>
      </w:r>
      <w:r w:rsidR="00305383">
        <w:rPr>
          <w:rFonts w:ascii="Arial Narrow" w:hAnsi="Arial Narrow"/>
          <w:b/>
          <w:color w:val="000000" w:themeColor="text1"/>
        </w:rPr>
        <w:t xml:space="preserve"> i 13 lutego 2018 r.</w:t>
      </w:r>
      <w:r w:rsidR="00C61896" w:rsidRPr="00434CA1">
        <w:rPr>
          <w:rFonts w:ascii="Arial Narrow" w:hAnsi="Arial Narrow"/>
          <w:b/>
          <w:color w:val="000000" w:themeColor="text1"/>
        </w:rPr>
        <w:t xml:space="preserve"> </w:t>
      </w:r>
      <w:r w:rsidR="00305383">
        <w:rPr>
          <w:rFonts w:ascii="Arial Narrow" w:hAnsi="Arial Narrow"/>
          <w:b/>
          <w:color w:val="000000" w:themeColor="text1"/>
        </w:rPr>
        <w:br/>
      </w:r>
      <w:r w:rsidRPr="00050282">
        <w:rPr>
          <w:rFonts w:ascii="Arial Narrow" w:hAnsi="Arial Narrow"/>
          <w:b/>
        </w:rPr>
        <w:t>oraz informacje o wydanych rozporządzeniach</w:t>
      </w:r>
    </w:p>
    <w:p w:rsidR="00576294" w:rsidRDefault="00576294" w:rsidP="002D43B1">
      <w:pPr>
        <w:rPr>
          <w:rFonts w:ascii="Arial Narrow" w:hAnsi="Arial Narrow"/>
          <w:b/>
          <w:sz w:val="16"/>
          <w:szCs w:val="16"/>
        </w:rPr>
      </w:pPr>
    </w:p>
    <w:p w:rsidR="006F7F6C" w:rsidRPr="00C94D3D" w:rsidRDefault="006F7F6C"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w:t>
      </w:r>
      <w:r w:rsidR="00DE7842">
        <w:rPr>
          <w:rFonts w:ascii="Arial Narrow" w:hAnsi="Arial Narrow"/>
          <w:b/>
          <w:color w:val="FF0000"/>
          <w:sz w:val="22"/>
          <w:szCs w:val="22"/>
        </w:rPr>
        <w:t xml:space="preserve"> 115,</w:t>
      </w:r>
      <w:r w:rsidR="00A57DCF">
        <w:rPr>
          <w:rFonts w:ascii="Arial Narrow" w:hAnsi="Arial Narrow"/>
          <w:b/>
          <w:color w:val="FF0000"/>
          <w:sz w:val="22"/>
          <w:szCs w:val="22"/>
        </w:rPr>
        <w:t xml:space="preserve"> 117</w:t>
      </w:r>
      <w:r w:rsidR="00481AFC">
        <w:rPr>
          <w:rFonts w:ascii="Arial Narrow" w:hAnsi="Arial Narrow"/>
          <w:b/>
          <w:color w:val="FF0000"/>
          <w:sz w:val="22"/>
          <w:szCs w:val="22"/>
        </w:rPr>
        <w:t>-</w:t>
      </w:r>
      <w:r w:rsidR="00D555D5" w:rsidRPr="00BB0982">
        <w:rPr>
          <w:rFonts w:ascii="Arial Narrow" w:hAnsi="Arial Narrow"/>
          <w:b/>
          <w:color w:val="FF0000"/>
          <w:sz w:val="22"/>
          <w:szCs w:val="22"/>
        </w:rPr>
        <w:t>126</w:t>
      </w:r>
      <w:r w:rsidR="00F273B7">
        <w:rPr>
          <w:rFonts w:ascii="Arial Narrow" w:hAnsi="Arial Narrow"/>
          <w:b/>
          <w:color w:val="FF0000"/>
          <w:sz w:val="22"/>
          <w:szCs w:val="22"/>
        </w:rPr>
        <w:t xml:space="preserve">, </w:t>
      </w:r>
      <w:r w:rsidR="00D94FBC">
        <w:rPr>
          <w:rFonts w:ascii="Arial Narrow" w:hAnsi="Arial Narrow"/>
          <w:b/>
          <w:color w:val="FF0000"/>
          <w:sz w:val="22"/>
          <w:szCs w:val="22"/>
        </w:rPr>
        <w:t>128-131, 136-138</w:t>
      </w:r>
      <w:r w:rsidR="007E78EF" w:rsidRPr="00BB0982">
        <w:rPr>
          <w:rFonts w:ascii="Arial Narrow" w:hAnsi="Arial Narrow"/>
          <w:b/>
          <w:color w:val="FF0000"/>
          <w:sz w:val="22"/>
          <w:szCs w:val="22"/>
        </w:rPr>
        <w:t>.</w:t>
      </w:r>
    </w:p>
    <w:p w:rsidR="00050282" w:rsidRDefault="00050282" w:rsidP="002D43B1">
      <w:pPr>
        <w:rPr>
          <w:rFonts w:ascii="Arial Narrow" w:hAnsi="Arial Narrow"/>
          <w:b/>
          <w:sz w:val="16"/>
          <w:szCs w:val="16"/>
        </w:rPr>
      </w:pPr>
    </w:p>
    <w:p w:rsidR="00C61896" w:rsidRPr="00A83012" w:rsidRDefault="00C61896" w:rsidP="00C61896">
      <w:pPr>
        <w:rPr>
          <w:rFonts w:ascii="Arial Narrow" w:hAnsi="Arial Narrow"/>
          <w:b/>
          <w:color w:val="00B050"/>
          <w:sz w:val="22"/>
          <w:szCs w:val="22"/>
        </w:rPr>
      </w:pPr>
      <w:r w:rsidRPr="00A83012">
        <w:rPr>
          <w:rFonts w:ascii="Arial Narrow" w:hAnsi="Arial Narrow"/>
          <w:b/>
          <w:color w:val="00B050"/>
          <w:sz w:val="22"/>
          <w:szCs w:val="22"/>
        </w:rPr>
        <w:t>Kolorem zielonym</w:t>
      </w:r>
      <w:r w:rsidRPr="00A83012">
        <w:rPr>
          <w:rFonts w:ascii="Arial Narrow" w:hAnsi="Arial Narrow"/>
          <w:color w:val="00B050"/>
          <w:sz w:val="22"/>
          <w:szCs w:val="22"/>
        </w:rPr>
        <w:t xml:space="preserve"> </w:t>
      </w:r>
      <w:r w:rsidRPr="00A83012">
        <w:rPr>
          <w:rFonts w:ascii="Arial Narrow" w:hAnsi="Arial Narrow"/>
          <w:b/>
          <w:color w:val="00B050"/>
          <w:sz w:val="22"/>
          <w:szCs w:val="22"/>
        </w:rPr>
        <w:t>zaznaczono</w:t>
      </w:r>
      <w:r w:rsidRPr="00A83012">
        <w:rPr>
          <w:rFonts w:ascii="Arial Narrow" w:hAnsi="Arial Narrow"/>
          <w:color w:val="00B050"/>
          <w:sz w:val="22"/>
          <w:szCs w:val="22"/>
        </w:rPr>
        <w:t xml:space="preserve"> </w:t>
      </w:r>
      <w:r w:rsidRPr="00A83012">
        <w:rPr>
          <w:rFonts w:ascii="Arial Narrow" w:hAnsi="Arial Narrow"/>
          <w:b/>
          <w:color w:val="00B050"/>
          <w:sz w:val="22"/>
          <w:szCs w:val="22"/>
        </w:rPr>
        <w:t>zmian</w:t>
      </w:r>
      <w:r w:rsidR="00F2325C">
        <w:rPr>
          <w:rFonts w:ascii="Arial Narrow" w:hAnsi="Arial Narrow"/>
          <w:b/>
          <w:color w:val="00B050"/>
          <w:sz w:val="22"/>
          <w:szCs w:val="22"/>
        </w:rPr>
        <w:t>y</w:t>
      </w:r>
      <w:r w:rsidRPr="00A83012">
        <w:rPr>
          <w:rFonts w:ascii="Arial Narrow" w:hAnsi="Arial Narrow"/>
          <w:color w:val="00B050"/>
          <w:sz w:val="22"/>
          <w:szCs w:val="22"/>
        </w:rPr>
        <w:t xml:space="preserve"> </w:t>
      </w:r>
      <w:r w:rsidRPr="00A83012">
        <w:rPr>
          <w:rFonts w:ascii="Arial Narrow" w:hAnsi="Arial Narrow"/>
          <w:b/>
          <w:color w:val="00B050"/>
          <w:sz w:val="22"/>
          <w:szCs w:val="22"/>
        </w:rPr>
        <w:t>wprowadzon</w:t>
      </w:r>
      <w:r w:rsidR="00F2325C">
        <w:rPr>
          <w:rFonts w:ascii="Arial Narrow" w:hAnsi="Arial Narrow"/>
          <w:b/>
          <w:color w:val="00B050"/>
          <w:sz w:val="22"/>
          <w:szCs w:val="22"/>
        </w:rPr>
        <w:t>e</w:t>
      </w:r>
      <w:r w:rsidRPr="00A83012">
        <w:rPr>
          <w:rFonts w:ascii="Arial Narrow" w:hAnsi="Arial Narrow"/>
          <w:b/>
          <w:color w:val="00B050"/>
          <w:sz w:val="22"/>
          <w:szCs w:val="22"/>
        </w:rPr>
        <w:t xml:space="preserve"> aktualizacj</w:t>
      </w:r>
      <w:r>
        <w:rPr>
          <w:rFonts w:ascii="Arial Narrow" w:hAnsi="Arial Narrow"/>
          <w:b/>
          <w:color w:val="00B050"/>
          <w:sz w:val="22"/>
          <w:szCs w:val="22"/>
        </w:rPr>
        <w:t>ą</w:t>
      </w:r>
      <w:r w:rsidRPr="00A83012">
        <w:rPr>
          <w:rFonts w:ascii="Arial Narrow" w:hAnsi="Arial Narrow"/>
          <w:b/>
          <w:color w:val="00B050"/>
          <w:sz w:val="22"/>
          <w:szCs w:val="22"/>
        </w:rPr>
        <w:t xml:space="preserve"> z </w:t>
      </w:r>
      <w:r>
        <w:rPr>
          <w:rFonts w:ascii="Arial Narrow" w:hAnsi="Arial Narrow"/>
          <w:b/>
          <w:color w:val="00B050"/>
          <w:sz w:val="22"/>
          <w:szCs w:val="22"/>
        </w:rPr>
        <w:t>dnia</w:t>
      </w:r>
      <w:r w:rsidR="00434CA1">
        <w:rPr>
          <w:rFonts w:ascii="Arial Narrow" w:hAnsi="Arial Narrow"/>
          <w:b/>
          <w:color w:val="00B050"/>
          <w:sz w:val="22"/>
          <w:szCs w:val="22"/>
        </w:rPr>
        <w:t xml:space="preserve"> </w:t>
      </w:r>
      <w:r w:rsidR="00DE7842">
        <w:rPr>
          <w:rFonts w:ascii="Arial Narrow" w:hAnsi="Arial Narrow"/>
          <w:b/>
          <w:color w:val="00B050"/>
          <w:sz w:val="22"/>
          <w:szCs w:val="22"/>
        </w:rPr>
        <w:t>1</w:t>
      </w:r>
      <w:r w:rsidR="00305383">
        <w:rPr>
          <w:rFonts w:ascii="Arial Narrow" w:hAnsi="Arial Narrow"/>
          <w:b/>
          <w:color w:val="00B050"/>
          <w:sz w:val="22"/>
          <w:szCs w:val="22"/>
        </w:rPr>
        <w:t>3</w:t>
      </w:r>
      <w:r w:rsidR="00DE7842">
        <w:rPr>
          <w:rFonts w:ascii="Arial Narrow" w:hAnsi="Arial Narrow"/>
          <w:b/>
          <w:color w:val="00B050"/>
          <w:sz w:val="22"/>
          <w:szCs w:val="22"/>
        </w:rPr>
        <w:t xml:space="preserve"> lutego</w:t>
      </w:r>
      <w:r w:rsidR="002C1F90">
        <w:rPr>
          <w:rFonts w:ascii="Arial Narrow" w:hAnsi="Arial Narrow"/>
          <w:b/>
          <w:color w:val="00B050"/>
        </w:rPr>
        <w:t xml:space="preserve"> 2018</w:t>
      </w:r>
      <w:r w:rsidR="002C1F90" w:rsidRPr="006B013A">
        <w:rPr>
          <w:rFonts w:ascii="Arial Narrow" w:hAnsi="Arial Narrow"/>
          <w:b/>
          <w:color w:val="00B050"/>
        </w:rPr>
        <w:t xml:space="preserve"> r.</w:t>
      </w:r>
      <w:r w:rsidR="0017154E">
        <w:rPr>
          <w:rFonts w:ascii="Arial Narrow" w:hAnsi="Arial Narrow"/>
          <w:b/>
          <w:color w:val="00B050"/>
          <w:sz w:val="22"/>
          <w:szCs w:val="22"/>
        </w:rPr>
        <w:t>:</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305383">
        <w:rPr>
          <w:rFonts w:ascii="Arial Narrow" w:hAnsi="Arial Narrow"/>
          <w:b/>
          <w:color w:val="00B050"/>
          <w:sz w:val="22"/>
          <w:szCs w:val="22"/>
        </w:rPr>
        <w:t>145 i 149-153</w:t>
      </w:r>
      <w:r w:rsidR="00191535">
        <w:rPr>
          <w:rFonts w:ascii="Arial Narrow" w:hAnsi="Arial Narrow"/>
          <w:b/>
          <w:color w:val="00B050"/>
          <w:sz w:val="22"/>
          <w:szCs w:val="22"/>
        </w:rPr>
        <w:t>.</w:t>
      </w:r>
    </w:p>
    <w:p w:rsidR="00D75983" w:rsidRDefault="00D75983" w:rsidP="002D43B1">
      <w:pPr>
        <w:rPr>
          <w:rFonts w:ascii="Arial Narrow" w:hAnsi="Arial Narrow"/>
          <w:b/>
          <w:sz w:val="16"/>
          <w:szCs w:val="16"/>
        </w:rPr>
      </w:pPr>
    </w:p>
    <w:p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517D4B"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r>
            <w:r w:rsidRPr="00AB0D53">
              <w:rPr>
                <w:rFonts w:ascii="Arial Narrow" w:hAnsi="Arial Narrow" w:cs="Tahoma"/>
                <w:sz w:val="20"/>
                <w:szCs w:val="20"/>
              </w:rPr>
              <w:lastRenderedPageBreak/>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517D4B"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517D4B"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w:t>
            </w:r>
            <w:r w:rsidRPr="00225DE1">
              <w:rPr>
                <w:rFonts w:ascii="Arial Narrow" w:hAnsi="Arial Narrow" w:cs="Tahoma"/>
                <w:sz w:val="20"/>
              </w:rPr>
              <w:lastRenderedPageBreak/>
              <w:t xml:space="preserve">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posiadających świadectwo dojrzałości uzyskane po </w:t>
            </w:r>
            <w:r w:rsidRPr="00225DE1">
              <w:rPr>
                <w:rFonts w:ascii="Arial Narrow" w:hAnsi="Arial Narrow" w:cs="Tahoma"/>
                <w:sz w:val="20"/>
              </w:rPr>
              <w:lastRenderedPageBreak/>
              <w:t>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lastRenderedPageBreak/>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517D4B"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r>
            <w:r w:rsidRPr="00225DE1">
              <w:rPr>
                <w:rFonts w:ascii="Arial Narrow" w:hAnsi="Arial Narrow" w:cs="Tahoma"/>
                <w:sz w:val="20"/>
              </w:rPr>
              <w:lastRenderedPageBreak/>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lastRenderedPageBreak/>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517D4B" w:rsidP="008F7476">
            <w:pPr>
              <w:shd w:val="clear" w:color="auto" w:fill="FFFFFF" w:themeFill="background1"/>
              <w:spacing w:before="60" w:after="60"/>
              <w:rPr>
                <w:rFonts w:ascii="Arial Narrow" w:hAnsi="Arial Narrow"/>
                <w:sz w:val="20"/>
                <w:szCs w:val="20"/>
              </w:rPr>
            </w:pPr>
            <w:hyperlink r:id="rId13"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517D4B" w:rsidP="0073171F">
            <w:pPr>
              <w:shd w:val="clear" w:color="auto" w:fill="FFFFFF" w:themeFill="background1"/>
              <w:spacing w:before="60"/>
              <w:rPr>
                <w:rFonts w:ascii="Arial Narrow" w:hAnsi="Arial Narrow" w:cs="Tahoma"/>
                <w:sz w:val="20"/>
                <w:szCs w:val="20"/>
              </w:rPr>
            </w:pPr>
            <w:hyperlink r:id="rId14"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r>
            <w:r w:rsidRPr="00A92798">
              <w:rPr>
                <w:rFonts w:ascii="Arial Narrow" w:hAnsi="Arial Narrow"/>
                <w:color w:val="FF0000"/>
                <w:sz w:val="20"/>
                <w:szCs w:val="20"/>
              </w:rPr>
              <w:lastRenderedPageBreak/>
              <w:t>5 kwietnia 2016 r. poz. 452</w:t>
            </w:r>
          </w:p>
          <w:p w:rsidR="00B0363D" w:rsidRPr="00A92798" w:rsidRDefault="00517D4B"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w:t>
            </w:r>
            <w:r w:rsidRPr="00AB0D53">
              <w:rPr>
                <w:rFonts w:ascii="Arial Narrow" w:hAnsi="Arial Narrow"/>
                <w:sz w:val="20"/>
                <w:szCs w:val="20"/>
              </w:rPr>
              <w:lastRenderedPageBreak/>
              <w:t xml:space="preserve">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liczby uczestników wypoczynku w grupie pozostających </w:t>
            </w:r>
            <w:r w:rsidRPr="00AB0D53">
              <w:rPr>
                <w:rFonts w:ascii="Arial Narrow" w:hAnsi="Arial Narrow"/>
                <w:sz w:val="20"/>
                <w:szCs w:val="20"/>
              </w:rPr>
              <w:lastRenderedPageBreak/>
              <w:t>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w:t>
            </w:r>
            <w:r w:rsidRPr="008461E8">
              <w:rPr>
                <w:rFonts w:ascii="Arial Narrow" w:hAnsi="Arial Narrow"/>
                <w:b/>
                <w:sz w:val="20"/>
                <w:szCs w:val="20"/>
              </w:rPr>
              <w:lastRenderedPageBreak/>
              <w:t>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517D4B" w:rsidP="0073171F">
            <w:pPr>
              <w:shd w:val="clear" w:color="auto" w:fill="FFFFFF" w:themeFill="background1"/>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517D4B" w:rsidP="00002960">
            <w:pPr>
              <w:shd w:val="clear" w:color="auto" w:fill="FFFFFF" w:themeFill="background1"/>
              <w:spacing w:before="60" w:after="60"/>
              <w:rPr>
                <w:rFonts w:ascii="Arial Narrow" w:hAnsi="Arial Narrow"/>
                <w:color w:val="FF0000"/>
                <w:sz w:val="20"/>
                <w:szCs w:val="20"/>
              </w:rPr>
            </w:pPr>
            <w:hyperlink r:id="rId17"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działające w publicznych poradniach </w:t>
            </w:r>
            <w:r w:rsidRPr="00212E08">
              <w:rPr>
                <w:rFonts w:ascii="Arial Narrow" w:hAnsi="Arial Narrow" w:cs="Helvetica"/>
                <w:b/>
                <w:color w:val="FF0000"/>
                <w:sz w:val="20"/>
                <w:szCs w:val="20"/>
              </w:rPr>
              <w:lastRenderedPageBreak/>
              <w:t>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517D4B" w:rsidP="0073171F">
            <w:pPr>
              <w:shd w:val="clear" w:color="auto" w:fill="FFFFFF" w:themeFill="background1"/>
              <w:spacing w:before="60"/>
              <w:rPr>
                <w:rFonts w:ascii="Arial Narrow" w:hAnsi="Arial Narrow"/>
                <w:sz w:val="20"/>
                <w:szCs w:val="20"/>
              </w:rPr>
            </w:pPr>
            <w:hyperlink r:id="rId18"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w:t>
            </w:r>
            <w:r w:rsidRPr="00476726">
              <w:rPr>
                <w:rFonts w:ascii="Arial Narrow" w:hAnsi="Arial Narrow"/>
                <w:sz w:val="20"/>
                <w:szCs w:val="20"/>
              </w:rPr>
              <w:lastRenderedPageBreak/>
              <w:t xml:space="preserve">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r>
            <w:r w:rsidRPr="00AD1C32">
              <w:rPr>
                <w:rFonts w:ascii="Arial Narrow" w:hAnsi="Arial Narrow"/>
                <w:sz w:val="20"/>
                <w:szCs w:val="20"/>
              </w:rPr>
              <w:lastRenderedPageBreak/>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 xml:space="preserve">Departament Wychowania </w:t>
            </w:r>
            <w:r w:rsidRPr="00E630D4">
              <w:rPr>
                <w:rFonts w:ascii="Arial Narrow" w:hAnsi="Arial Narrow"/>
                <w:b/>
                <w:sz w:val="20"/>
                <w:szCs w:val="20"/>
              </w:rPr>
              <w:lastRenderedPageBreak/>
              <w:t>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517D4B" w:rsidP="0094712B">
            <w:pPr>
              <w:shd w:val="clear" w:color="auto" w:fill="FFFFFF"/>
              <w:spacing w:before="60" w:after="60"/>
              <w:rPr>
                <w:rFonts w:ascii="Arial Narrow" w:hAnsi="Arial Narrow"/>
                <w:sz w:val="20"/>
                <w:szCs w:val="20"/>
              </w:rPr>
            </w:pPr>
            <w:hyperlink r:id="rId19"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lastRenderedPageBreak/>
              <w:t xml:space="preserve">– opublikowane w Dz. U. z dnia </w:t>
            </w:r>
            <w:r w:rsidRPr="00A92798">
              <w:rPr>
                <w:rFonts w:ascii="Arial Narrow" w:hAnsi="Arial Narrow"/>
                <w:color w:val="FF0000"/>
                <w:sz w:val="20"/>
                <w:szCs w:val="20"/>
              </w:rPr>
              <w:br/>
              <w:t>23 czerwca 2016 r. poz. 895</w:t>
            </w:r>
          </w:p>
          <w:p w:rsidR="00B0363D" w:rsidRPr="00A92798" w:rsidRDefault="00517D4B" w:rsidP="0073171F">
            <w:pPr>
              <w:shd w:val="clear" w:color="auto" w:fill="FFFFFF" w:themeFill="background1"/>
              <w:autoSpaceDE w:val="0"/>
              <w:autoSpaceDN w:val="0"/>
              <w:adjustRightInd w:val="0"/>
              <w:spacing w:before="60" w:after="60"/>
              <w:rPr>
                <w:rFonts w:ascii="Arial Narrow" w:hAnsi="Arial Narrow"/>
                <w:sz w:val="20"/>
                <w:szCs w:val="20"/>
              </w:rPr>
            </w:pPr>
            <w:hyperlink r:id="rId20"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r>
            <w:r w:rsidRPr="00AB0D53">
              <w:rPr>
                <w:rFonts w:ascii="Arial Narrow" w:hAnsi="Arial Narrow"/>
                <w:sz w:val="20"/>
                <w:szCs w:val="20"/>
              </w:rPr>
              <w:lastRenderedPageBreak/>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517D4B" w:rsidP="00050282">
            <w:pPr>
              <w:shd w:val="clear" w:color="auto" w:fill="FFFFFF"/>
              <w:spacing w:before="60" w:after="60"/>
              <w:rPr>
                <w:rFonts w:ascii="Arial Narrow" w:hAnsi="Arial Narrow"/>
                <w:color w:val="FF0000"/>
                <w:sz w:val="20"/>
                <w:szCs w:val="20"/>
              </w:rPr>
            </w:pPr>
            <w:hyperlink r:id="rId21"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517D4B" w:rsidP="0073171F">
            <w:pPr>
              <w:shd w:val="clear" w:color="auto" w:fill="FFFFFF" w:themeFill="background1"/>
              <w:spacing w:before="60"/>
              <w:rPr>
                <w:rFonts w:ascii="Arial Narrow" w:hAnsi="Arial Narrow" w:cs="Tahoma"/>
                <w:bCs/>
                <w:sz w:val="20"/>
                <w:szCs w:val="20"/>
              </w:rPr>
            </w:pPr>
            <w:hyperlink r:id="rId22"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517D4B" w:rsidP="0073171F">
            <w:pPr>
              <w:shd w:val="clear" w:color="auto" w:fill="FFFFFF" w:themeFill="background1"/>
              <w:spacing w:before="60"/>
              <w:rPr>
                <w:rFonts w:ascii="Arial Narrow" w:hAnsi="Arial Narrow"/>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charakterystyk uniwersalnych (pierwszego stopnia), które dotyczą wszystkich rodzajów kwalifikacji i stanowią </w:t>
            </w:r>
            <w:r w:rsidRPr="00AB0D53">
              <w:rPr>
                <w:rFonts w:ascii="Arial Narrow" w:hAnsi="Arial Narrow"/>
                <w:sz w:val="20"/>
                <w:szCs w:val="20"/>
              </w:rPr>
              <w:lastRenderedPageBreak/>
              <w:t>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lastRenderedPageBreak/>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517D4B"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517D4B"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w:t>
            </w:r>
            <w:r w:rsidRPr="00AB0D53">
              <w:rPr>
                <w:rFonts w:ascii="Arial Narrow" w:hAnsi="Arial Narrow"/>
                <w:sz w:val="20"/>
                <w:szCs w:val="20"/>
              </w:rPr>
              <w:lastRenderedPageBreak/>
              <w:t xml:space="preserve">(poziomu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lastRenderedPageBreak/>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517D4B" w:rsidP="0073171F">
            <w:pPr>
              <w:shd w:val="clear" w:color="auto" w:fill="FFFFFF" w:themeFill="background1"/>
              <w:spacing w:before="60"/>
              <w:rPr>
                <w:rFonts w:ascii="Arial Narrow" w:hAnsi="Arial Narrow" w:cs="Tahoma"/>
                <w:bCs/>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517D4B" w:rsidP="0073171F">
            <w:pPr>
              <w:shd w:val="clear" w:color="auto" w:fill="FFFFFF" w:themeFill="background1"/>
              <w:spacing w:before="60" w:after="60"/>
              <w:rPr>
                <w:rFonts w:ascii="Arial Narrow" w:hAnsi="Arial Narrow" w:cs="Tahoma"/>
                <w:b/>
                <w:bCs/>
                <w:color w:val="FF0000"/>
                <w:sz w:val="20"/>
                <w:szCs w:val="20"/>
              </w:rPr>
            </w:pPr>
            <w:hyperlink r:id="rId27"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517D4B" w:rsidP="0073171F">
            <w:pPr>
              <w:shd w:val="clear" w:color="auto" w:fill="FFFFFF" w:themeFill="background1"/>
              <w:spacing w:before="60" w:after="60"/>
              <w:rPr>
                <w:rFonts w:ascii="Arial Narrow" w:hAnsi="Arial Narrow" w:cs="Tahoma"/>
                <w:bCs/>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w:t>
            </w:r>
            <w:r w:rsidRPr="00E9596E">
              <w:rPr>
                <w:rFonts w:ascii="Arial Narrow" w:hAnsi="Arial Narrow" w:cs="Helvetica"/>
                <w:b/>
                <w:color w:val="FF0000"/>
                <w:sz w:val="20"/>
                <w:szCs w:val="20"/>
              </w:rPr>
              <w:lastRenderedPageBreak/>
              <w:t xml:space="preserve">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517D4B" w:rsidP="0073171F">
            <w:pPr>
              <w:shd w:val="clear" w:color="auto" w:fill="FFFFFF" w:themeFill="background1"/>
              <w:spacing w:before="60" w:after="60"/>
              <w:rPr>
                <w:rFonts w:ascii="Arial Narrow" w:hAnsi="Arial Narrow" w:cs="Tahoma"/>
                <w:bCs/>
                <w:color w:val="FF0000"/>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 xml:space="preserve">22 grudnia 2015 r. o Zintegrowanym Systemie Kwalifikacji </w:t>
            </w:r>
            <w:r w:rsidRPr="00AB0D53">
              <w:rPr>
                <w:rFonts w:ascii="Arial Narrow" w:hAnsi="Arial Narrow"/>
                <w:sz w:val="20"/>
                <w:szCs w:val="20"/>
              </w:rPr>
              <w:lastRenderedPageBreak/>
              <w:t>(Dz.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1) regulamin pracy komisji do oceny wniosków o wpis na listę podmiotów uprawnionych do pełnienia funkcji </w:t>
            </w:r>
            <w:r w:rsidRPr="00AB0D53">
              <w:rPr>
                <w:rFonts w:ascii="Arial Narrow" w:hAnsi="Arial Narrow"/>
                <w:sz w:val="20"/>
                <w:szCs w:val="20"/>
              </w:rPr>
              <w:lastRenderedPageBreak/>
              <w:t>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lastRenderedPageBreak/>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lastRenderedPageBreak/>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517D4B" w:rsidP="0073171F">
            <w:pPr>
              <w:shd w:val="clear" w:color="auto" w:fill="FFFFFF" w:themeFill="background1"/>
              <w:spacing w:before="60" w:after="60"/>
              <w:rPr>
                <w:rFonts w:ascii="Arial Narrow" w:hAnsi="Arial Narrow" w:cs="Tahoma"/>
                <w:bCs/>
                <w:sz w:val="20"/>
                <w:szCs w:val="20"/>
              </w:rPr>
            </w:pPr>
            <w:hyperlink r:id="rId30"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517D4B" w:rsidP="005C3358">
            <w:pPr>
              <w:shd w:val="clear" w:color="auto" w:fill="FFFFFF" w:themeFill="background1"/>
              <w:spacing w:before="60"/>
              <w:rPr>
                <w:rFonts w:ascii="Arial Narrow" w:hAnsi="Arial Narrow" w:cs="Tahoma"/>
                <w:bCs/>
                <w:color w:val="FF0000"/>
                <w:sz w:val="20"/>
                <w:szCs w:val="20"/>
              </w:rPr>
            </w:pPr>
            <w:hyperlink r:id="rId31"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517D4B" w:rsidP="0073171F">
            <w:pPr>
              <w:shd w:val="clear" w:color="auto" w:fill="FFFFFF" w:themeFill="background1"/>
              <w:spacing w:before="60"/>
              <w:rPr>
                <w:rFonts w:ascii="Arial Narrow" w:hAnsi="Arial Narrow"/>
                <w:color w:val="FF0000"/>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w:t>
            </w:r>
            <w:r w:rsidRPr="00AB0D53">
              <w:rPr>
                <w:rFonts w:ascii="Arial Narrow" w:hAnsi="Arial Narrow"/>
                <w:sz w:val="20"/>
                <w:szCs w:val="20"/>
              </w:rPr>
              <w:lastRenderedPageBreak/>
              <w:t xml:space="preserve">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lastRenderedPageBreak/>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517D4B" w:rsidP="0073171F">
            <w:pPr>
              <w:shd w:val="clear" w:color="auto" w:fill="FFFFFF" w:themeFill="background1"/>
              <w:spacing w:before="60" w:after="60"/>
              <w:rPr>
                <w:rFonts w:ascii="Arial Narrow" w:hAnsi="Arial Narrow"/>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517D4B" w:rsidP="005C3358">
            <w:pPr>
              <w:shd w:val="clear" w:color="auto" w:fill="FFFFFF" w:themeFill="background1"/>
              <w:spacing w:before="60" w:after="60"/>
              <w:rPr>
                <w:rFonts w:ascii="Arial Narrow" w:hAnsi="Arial Narrow"/>
                <w:color w:val="FF0000"/>
                <w:sz w:val="20"/>
                <w:szCs w:val="20"/>
              </w:rPr>
            </w:pPr>
            <w:hyperlink r:id="rId34"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517D4B" w:rsidP="0073171F">
            <w:pPr>
              <w:shd w:val="clear" w:color="auto" w:fill="FFFFFF" w:themeFill="background1"/>
              <w:spacing w:before="60"/>
              <w:rPr>
                <w:rFonts w:ascii="Arial Narrow" w:hAnsi="Arial Narrow" w:cs="Tahoma"/>
                <w:bCs/>
                <w:color w:val="7030A0"/>
                <w:sz w:val="20"/>
                <w:szCs w:val="20"/>
              </w:rPr>
            </w:pPr>
            <w:hyperlink r:id="rId35"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lastRenderedPageBreak/>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517D4B" w:rsidP="0073171F">
            <w:pPr>
              <w:shd w:val="clear" w:color="auto" w:fill="FFFFFF" w:themeFill="background1"/>
              <w:spacing w:before="60"/>
              <w:rPr>
                <w:rFonts w:ascii="Arial Narrow" w:hAnsi="Arial Narrow" w:cs="Tahoma"/>
                <w:bCs/>
                <w:color w:val="FF0000"/>
                <w:sz w:val="20"/>
                <w:szCs w:val="20"/>
              </w:rPr>
            </w:pPr>
            <w:hyperlink r:id="rId36"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517D4B" w:rsidP="0073171F">
            <w:pPr>
              <w:shd w:val="clear" w:color="auto" w:fill="FFFFFF" w:themeFill="background1"/>
              <w:spacing w:before="60" w:after="60"/>
              <w:rPr>
                <w:rFonts w:ascii="Arial Narrow" w:hAnsi="Arial Narrow" w:cs="Tahoma"/>
                <w:bCs/>
                <w:color w:val="FF0000"/>
                <w:sz w:val="20"/>
                <w:szCs w:val="20"/>
              </w:rPr>
            </w:pPr>
            <w:hyperlink r:id="rId37"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517D4B" w:rsidP="0073171F">
            <w:pPr>
              <w:shd w:val="clear" w:color="auto" w:fill="FFFFFF" w:themeFill="background1"/>
              <w:spacing w:before="60"/>
              <w:rPr>
                <w:rFonts w:ascii="Arial Narrow" w:hAnsi="Arial Narrow" w:cs="Tahoma"/>
                <w:bCs/>
                <w:sz w:val="20"/>
                <w:szCs w:val="20"/>
              </w:rPr>
            </w:pPr>
            <w:hyperlink r:id="rId38"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lastRenderedPageBreak/>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517D4B" w:rsidP="0073171F">
            <w:pPr>
              <w:shd w:val="clear" w:color="auto" w:fill="FFFFFF" w:themeFill="background1"/>
              <w:spacing w:before="60" w:after="60"/>
              <w:rPr>
                <w:rFonts w:ascii="Arial Narrow" w:hAnsi="Arial Narrow"/>
                <w:b/>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517D4B" w:rsidP="0073171F">
            <w:pPr>
              <w:shd w:val="clear" w:color="auto" w:fill="FFFFFF" w:themeFill="background1"/>
              <w:spacing w:before="60" w:after="60"/>
              <w:rPr>
                <w:rFonts w:ascii="Arial Narrow" w:hAnsi="Arial Narrow"/>
                <w:sz w:val="20"/>
                <w:szCs w:val="20"/>
              </w:rPr>
            </w:pPr>
            <w:hyperlink r:id="rId40"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517D4B"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1"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r>
            <w:r w:rsidRPr="008461E8">
              <w:rPr>
                <w:rFonts w:ascii="Arial Narrow" w:hAnsi="Arial Narrow"/>
                <w:sz w:val="20"/>
                <w:szCs w:val="20"/>
              </w:rPr>
              <w:lastRenderedPageBreak/>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517D4B" w:rsidP="0073171F">
            <w:pPr>
              <w:shd w:val="clear" w:color="auto" w:fill="FFFFFF" w:themeFill="background1"/>
              <w:spacing w:before="60" w:after="60"/>
              <w:rPr>
                <w:rFonts w:ascii="Arial Narrow" w:hAnsi="Arial Narrow" w:cs="Tahoma"/>
                <w:bCs/>
                <w:color w:val="FF0000"/>
                <w:sz w:val="20"/>
                <w:szCs w:val="20"/>
              </w:rPr>
            </w:pPr>
            <w:hyperlink r:id="rId42"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517D4B"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517D4B" w:rsidP="0073171F">
            <w:pPr>
              <w:shd w:val="clear" w:color="auto" w:fill="FFFFFF" w:themeFill="background1"/>
              <w:autoSpaceDE w:val="0"/>
              <w:autoSpaceDN w:val="0"/>
              <w:adjustRightInd w:val="0"/>
              <w:spacing w:before="60" w:after="60"/>
              <w:rPr>
                <w:rFonts w:ascii="Arial Narrow" w:hAnsi="Arial Narrow"/>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r>
            <w:r w:rsidRPr="000612D4">
              <w:rPr>
                <w:rFonts w:ascii="Arial Narrow" w:hAnsi="Arial Narrow"/>
                <w:sz w:val="20"/>
                <w:szCs w:val="20"/>
              </w:rPr>
              <w:lastRenderedPageBreak/>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r>
            <w:r w:rsidRPr="000612D4">
              <w:rPr>
                <w:rFonts w:ascii="Arial Narrow" w:hAnsi="Arial Narrow"/>
                <w:sz w:val="20"/>
                <w:szCs w:val="20"/>
              </w:rPr>
              <w:lastRenderedPageBreak/>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lastRenderedPageBreak/>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517D4B"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517D4B" w:rsidP="0073171F">
            <w:pPr>
              <w:shd w:val="clear" w:color="auto" w:fill="FFFFFF" w:themeFill="background1"/>
              <w:autoSpaceDE w:val="0"/>
              <w:autoSpaceDN w:val="0"/>
              <w:adjustRightInd w:val="0"/>
              <w:spacing w:before="60" w:after="60"/>
              <w:rPr>
                <w:rFonts w:ascii="Arial Narrow" w:hAnsi="Arial Narrow"/>
                <w:sz w:val="20"/>
                <w:szCs w:val="20"/>
              </w:rPr>
            </w:pPr>
            <w:hyperlink r:id="rId46"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517D4B"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7"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r>
            <w:r w:rsidRPr="00BB41C2">
              <w:rPr>
                <w:rFonts w:ascii="Arial Narrow" w:hAnsi="Arial Narrow"/>
                <w:sz w:val="20"/>
                <w:szCs w:val="20"/>
              </w:rPr>
              <w:lastRenderedPageBreak/>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lastRenderedPageBreak/>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517D4B" w:rsidP="0073171F">
            <w:pPr>
              <w:shd w:val="clear" w:color="auto" w:fill="FFFFFF" w:themeFill="background1"/>
              <w:spacing w:before="60" w:after="60"/>
              <w:rPr>
                <w:rFonts w:ascii="Arial Narrow" w:hAnsi="Arial Narrow"/>
                <w:b/>
                <w:sz w:val="20"/>
                <w:szCs w:val="20"/>
              </w:rPr>
            </w:pPr>
            <w:hyperlink r:id="rId48"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517D4B" w:rsidP="0073171F">
            <w:pPr>
              <w:shd w:val="clear" w:color="auto" w:fill="FFFFFF" w:themeFill="background1"/>
              <w:spacing w:before="60"/>
              <w:rPr>
                <w:rFonts w:ascii="Arial Narrow" w:hAnsi="Arial Narrow" w:cs="Tahoma"/>
                <w:bCs/>
                <w:color w:val="FF0000"/>
                <w:sz w:val="20"/>
                <w:szCs w:val="20"/>
              </w:rPr>
            </w:pPr>
            <w:hyperlink r:id="rId49"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517D4B"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517D4B" w:rsidP="0073171F">
            <w:pPr>
              <w:shd w:val="clear" w:color="auto" w:fill="FFFFFF" w:themeFill="background1"/>
              <w:spacing w:before="60"/>
              <w:rPr>
                <w:rFonts w:ascii="Arial Narrow" w:hAnsi="Arial Narrow"/>
                <w:sz w:val="20"/>
                <w:szCs w:val="20"/>
              </w:rPr>
            </w:pPr>
            <w:hyperlink r:id="rId51"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lastRenderedPageBreak/>
              <w:t xml:space="preserve">- opublikowane w Dz. U. z dnia </w:t>
            </w:r>
            <w:r w:rsidRPr="006022BA">
              <w:rPr>
                <w:rFonts w:ascii="Arial Narrow" w:hAnsi="Arial Narrow"/>
                <w:color w:val="FF0000"/>
                <w:sz w:val="20"/>
                <w:szCs w:val="20"/>
              </w:rPr>
              <w:br/>
              <w:t>28 sierpnia 2017 r. poz. 1606</w:t>
            </w:r>
          </w:p>
          <w:p w:rsidR="00A65286" w:rsidRPr="006022BA" w:rsidRDefault="00517D4B" w:rsidP="00D63866">
            <w:pPr>
              <w:spacing w:before="60" w:after="60"/>
              <w:rPr>
                <w:rFonts w:ascii="Arial Narrow" w:hAnsi="Arial Narrow"/>
                <w:sz w:val="20"/>
                <w:szCs w:val="20"/>
              </w:rPr>
            </w:pPr>
            <w:hyperlink r:id="rId52"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lastRenderedPageBreak/>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517D4B"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517D4B" w:rsidP="0073171F">
            <w:pPr>
              <w:shd w:val="clear" w:color="auto" w:fill="FFFFFF" w:themeFill="background1"/>
              <w:autoSpaceDE w:val="0"/>
              <w:autoSpaceDN w:val="0"/>
              <w:adjustRightInd w:val="0"/>
              <w:spacing w:before="60" w:after="60"/>
              <w:rPr>
                <w:rFonts w:ascii="Arial Narrow" w:hAnsi="Arial Narrow"/>
                <w:sz w:val="20"/>
                <w:szCs w:val="20"/>
              </w:rPr>
            </w:pPr>
            <w:hyperlink r:id="rId54"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517D4B"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w:t>
            </w:r>
            <w:r w:rsidRPr="006851A6">
              <w:rPr>
                <w:rFonts w:ascii="Arial Narrow" w:hAnsi="Arial Narrow"/>
                <w:b/>
                <w:color w:val="FF0000"/>
                <w:sz w:val="20"/>
                <w:szCs w:val="20"/>
              </w:rPr>
              <w:lastRenderedPageBreak/>
              <w:t xml:space="preserve">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517D4B" w:rsidP="0073171F">
            <w:pPr>
              <w:shd w:val="clear" w:color="auto" w:fill="FFFFFF" w:themeFill="background1"/>
              <w:spacing w:before="60" w:after="60"/>
              <w:rPr>
                <w:rFonts w:ascii="Arial Narrow" w:hAnsi="Arial Narrow"/>
                <w:b/>
                <w:color w:val="FF0000"/>
                <w:sz w:val="20"/>
                <w:szCs w:val="20"/>
              </w:rPr>
            </w:pPr>
            <w:hyperlink r:id="rId56"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lastRenderedPageBreak/>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r>
            <w:r w:rsidRPr="00EA1ECA">
              <w:rPr>
                <w:rFonts w:ascii="Arial Narrow" w:hAnsi="Arial Narrow"/>
                <w:sz w:val="20"/>
              </w:rPr>
              <w:lastRenderedPageBreak/>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lastRenderedPageBreak/>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r>
            <w:r w:rsidRPr="00C55C4E">
              <w:rPr>
                <w:rFonts w:ascii="Arial Narrow" w:hAnsi="Arial Narrow"/>
                <w:sz w:val="20"/>
                <w:szCs w:val="20"/>
              </w:rPr>
              <w:lastRenderedPageBreak/>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lastRenderedPageBreak/>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lastRenderedPageBreak/>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lastRenderedPageBreak/>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517D4B" w:rsidP="005D292F">
            <w:pPr>
              <w:shd w:val="clear" w:color="auto" w:fill="FFFFFF" w:themeFill="background1"/>
              <w:spacing w:before="60" w:after="60"/>
              <w:rPr>
                <w:rFonts w:ascii="Arial Narrow" w:hAnsi="Arial Narrow"/>
                <w:color w:val="FF0000"/>
                <w:sz w:val="20"/>
                <w:szCs w:val="20"/>
              </w:rPr>
            </w:pPr>
            <w:hyperlink r:id="rId57"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517D4B" w:rsidP="00042E6D">
            <w:pPr>
              <w:shd w:val="clear" w:color="auto" w:fill="FFFFFF" w:themeFill="background1"/>
              <w:spacing w:before="60" w:after="60"/>
              <w:rPr>
                <w:rFonts w:ascii="Arial Narrow" w:hAnsi="Arial Narrow" w:cs="Tahoma"/>
                <w:bCs/>
                <w:color w:val="FF0000"/>
                <w:sz w:val="20"/>
                <w:szCs w:val="20"/>
              </w:rPr>
            </w:pPr>
            <w:hyperlink r:id="rId58"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bl>
    <w:p w:rsidR="00D75983" w:rsidRDefault="00D75983">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lastRenderedPageBreak/>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517D4B" w:rsidP="0073171F">
            <w:pPr>
              <w:shd w:val="clear" w:color="auto" w:fill="FFFFFF" w:themeFill="background1"/>
              <w:spacing w:before="60" w:after="60"/>
              <w:rPr>
                <w:rFonts w:ascii="Arial Narrow" w:hAnsi="Arial Narrow"/>
                <w:sz w:val="20"/>
                <w:szCs w:val="20"/>
              </w:rPr>
            </w:pPr>
            <w:hyperlink r:id="rId59"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517D4B" w:rsidP="0073171F">
            <w:pPr>
              <w:shd w:val="clear" w:color="auto" w:fill="FFFFFF" w:themeFill="background1"/>
              <w:spacing w:before="60" w:after="60"/>
              <w:rPr>
                <w:rFonts w:ascii="Arial Narrow" w:hAnsi="Arial Narrow"/>
                <w:b/>
                <w:color w:val="FF0000"/>
                <w:sz w:val="20"/>
                <w:szCs w:val="20"/>
              </w:rPr>
            </w:pPr>
            <w:hyperlink r:id="rId60"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517D4B" w:rsidP="0073171F">
            <w:pPr>
              <w:shd w:val="clear" w:color="auto" w:fill="FFFFFF" w:themeFill="background1"/>
              <w:spacing w:before="60" w:after="60"/>
              <w:rPr>
                <w:rFonts w:ascii="Arial Narrow" w:hAnsi="Arial Narrow"/>
                <w:color w:val="FF0000"/>
                <w:sz w:val="20"/>
                <w:szCs w:val="20"/>
              </w:rPr>
            </w:pPr>
            <w:hyperlink r:id="rId61"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w:t>
            </w:r>
            <w:r w:rsidRPr="00E65283">
              <w:rPr>
                <w:rFonts w:ascii="Arial Narrow" w:hAnsi="Arial Narrow"/>
                <w:sz w:val="20"/>
                <w:szCs w:val="20"/>
              </w:rPr>
              <w:lastRenderedPageBreak/>
              <w:t>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lastRenderedPageBreak/>
              <w:t>Projektowane rozporządzenie uwzględnia zmiany ustroju szkolnego – wprowadzenie trzyletniej branżowej szkoły</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proofErr w:type="spellStart"/>
            <w:r w:rsidRPr="00E13E97">
              <w:rPr>
                <w:rFonts w:ascii="Arial Narrow" w:hAnsi="Arial Narrow"/>
                <w:sz w:val="20"/>
                <w:szCs w:val="20"/>
              </w:rPr>
              <w:t>jednokwalifikacyjnymi</w:t>
            </w:r>
            <w:proofErr w:type="spellEnd"/>
            <w:r w:rsidRPr="00E13E97">
              <w:rPr>
                <w:rFonts w:ascii="Arial Narrow" w:hAnsi="Arial Narrow"/>
                <w:sz w:val="20"/>
                <w:szCs w:val="20"/>
              </w:rPr>
              <w:t xml:space="preserve">, natomiast zawody kształcone na poziomie technika będą miały wyodrębnione maksymalnie </w:t>
            </w:r>
            <w:r w:rsidRPr="00E13E97">
              <w:rPr>
                <w:rFonts w:ascii="Arial Narrow" w:hAnsi="Arial Narrow"/>
                <w:sz w:val="20"/>
                <w:szCs w:val="20"/>
              </w:rPr>
              <w:lastRenderedPageBreak/>
              <w:t>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517D4B" w:rsidP="001D28DB">
            <w:pPr>
              <w:shd w:val="clear" w:color="auto" w:fill="FFFFFF" w:themeFill="background1"/>
              <w:spacing w:before="60" w:after="60"/>
              <w:rPr>
                <w:rFonts w:ascii="Arial Narrow" w:hAnsi="Arial Narrow"/>
                <w:color w:val="FF00FF"/>
                <w:sz w:val="20"/>
                <w:szCs w:val="20"/>
              </w:rPr>
            </w:pPr>
            <w:hyperlink r:id="rId62"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proofErr w:type="spellStart"/>
            <w:r w:rsidRPr="00E13E97">
              <w:rPr>
                <w:rFonts w:ascii="Arial Narrow" w:hAnsi="Arial Narrow"/>
                <w:sz w:val="20"/>
                <w:szCs w:val="20"/>
              </w:rPr>
              <w:t>jednokwalifikacyjnymi</w:t>
            </w:r>
            <w:proofErr w:type="spellEnd"/>
            <w:r w:rsidRPr="00E13E97">
              <w:rPr>
                <w:rFonts w:ascii="Arial Narrow" w:hAnsi="Arial Narrow"/>
                <w:sz w:val="20"/>
                <w:szCs w:val="20"/>
              </w:rPr>
              <w:t>,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517D4B" w:rsidP="0073171F">
            <w:pPr>
              <w:shd w:val="clear" w:color="auto" w:fill="FFFFFF" w:themeFill="background1"/>
              <w:spacing w:before="60"/>
              <w:rPr>
                <w:rFonts w:ascii="Arial Narrow" w:hAnsi="Arial Narrow"/>
                <w:color w:val="FF0000"/>
                <w:sz w:val="20"/>
                <w:szCs w:val="20"/>
              </w:rPr>
            </w:pPr>
            <w:hyperlink r:id="rId63"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517D4B" w:rsidP="0073171F">
            <w:pPr>
              <w:shd w:val="clear" w:color="auto" w:fill="FFFFFF" w:themeFill="background1"/>
              <w:spacing w:before="60"/>
              <w:rPr>
                <w:rFonts w:ascii="Arial Narrow" w:hAnsi="Arial Narrow" w:cs="Tahoma"/>
                <w:bCs/>
                <w:color w:val="FF0000"/>
                <w:sz w:val="20"/>
                <w:szCs w:val="20"/>
              </w:rPr>
            </w:pPr>
            <w:hyperlink r:id="rId64"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w:t>
            </w:r>
            <w:r w:rsidRPr="00E13E97">
              <w:rPr>
                <w:rFonts w:ascii="Arial Narrow" w:eastAsia="Calibri" w:hAnsi="Arial Narrow" w:cs="Times New Roman"/>
                <w:color w:val="auto"/>
                <w:sz w:val="20"/>
                <w:szCs w:val="20"/>
                <w:lang w:eastAsia="en-US"/>
              </w:rPr>
              <w:lastRenderedPageBreak/>
              <w:t xml:space="preserve">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lastRenderedPageBreak/>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517D4B" w:rsidP="0073171F">
            <w:pPr>
              <w:shd w:val="clear" w:color="auto" w:fill="FFFFFF" w:themeFill="background1"/>
              <w:spacing w:before="60" w:after="60"/>
              <w:rPr>
                <w:rFonts w:ascii="Arial Narrow" w:hAnsi="Arial Narrow"/>
                <w:sz w:val="20"/>
                <w:szCs w:val="20"/>
              </w:rPr>
            </w:pPr>
            <w:hyperlink r:id="rId65"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517D4B" w:rsidP="0073171F">
            <w:pPr>
              <w:shd w:val="clear" w:color="auto" w:fill="FFFFFF" w:themeFill="background1"/>
              <w:spacing w:before="60" w:after="60"/>
              <w:rPr>
                <w:rFonts w:ascii="Arial Narrow" w:hAnsi="Arial Narrow"/>
                <w:sz w:val="20"/>
                <w:szCs w:val="20"/>
              </w:rPr>
            </w:pPr>
            <w:hyperlink r:id="rId66"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xml:space="preserve">- przypadki, w których uczniowi można przedłużyć oraz skrócić okres nauki w szkole, uwzględniając konieczność realizacji podstawy programowej kształcenia ogólnego </w:t>
            </w:r>
            <w:r w:rsidRPr="00E13E97">
              <w:rPr>
                <w:rFonts w:ascii="Arial Narrow" w:hAnsi="Arial Narrow"/>
                <w:sz w:val="20"/>
                <w:szCs w:val="20"/>
              </w:rPr>
              <w:lastRenderedPageBreak/>
              <w:t>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517D4B" w:rsidP="0073171F">
            <w:pPr>
              <w:shd w:val="clear" w:color="auto" w:fill="FFFFFF" w:themeFill="background1"/>
              <w:spacing w:before="60" w:after="60"/>
              <w:rPr>
                <w:rFonts w:ascii="Arial Narrow" w:hAnsi="Arial Narrow" w:cs="Tahoma"/>
                <w:bCs/>
                <w:sz w:val="20"/>
                <w:szCs w:val="20"/>
              </w:rPr>
            </w:pPr>
            <w:hyperlink r:id="rId67"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517D4B" w:rsidP="00557380">
            <w:pPr>
              <w:shd w:val="clear" w:color="auto" w:fill="FFFFFF" w:themeFill="background1"/>
              <w:spacing w:before="60" w:after="60"/>
              <w:rPr>
                <w:rFonts w:ascii="Arial Narrow" w:hAnsi="Arial Narrow" w:cs="Tahoma"/>
                <w:bCs/>
                <w:color w:val="FF0000"/>
                <w:sz w:val="20"/>
                <w:szCs w:val="20"/>
              </w:rPr>
            </w:pPr>
            <w:hyperlink r:id="rId68"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517D4B" w:rsidP="00B32E2E">
            <w:pPr>
              <w:shd w:val="clear" w:color="auto" w:fill="FFFFFF" w:themeFill="background1"/>
              <w:spacing w:before="60" w:after="60"/>
              <w:rPr>
                <w:rFonts w:ascii="Arial Narrow" w:hAnsi="Arial Narrow" w:cs="Tahoma"/>
                <w:bCs/>
                <w:color w:val="FF0000"/>
                <w:sz w:val="20"/>
                <w:szCs w:val="20"/>
              </w:rPr>
            </w:pPr>
            <w:hyperlink r:id="rId69"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w:t>
            </w:r>
            <w:r w:rsidRPr="00E13E97">
              <w:rPr>
                <w:rFonts w:ascii="Arial Narrow" w:hAnsi="Arial Narrow"/>
                <w:sz w:val="20"/>
                <w:szCs w:val="20"/>
              </w:rPr>
              <w:lastRenderedPageBreak/>
              <w:t xml:space="preserve">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517D4B" w:rsidP="0073171F">
            <w:pPr>
              <w:shd w:val="clear" w:color="auto" w:fill="FFFFFF" w:themeFill="background1"/>
              <w:spacing w:before="60" w:after="60"/>
              <w:rPr>
                <w:rFonts w:ascii="Arial Narrow" w:hAnsi="Arial Narrow" w:cs="Tahoma"/>
                <w:bCs/>
                <w:sz w:val="20"/>
                <w:szCs w:val="20"/>
              </w:rPr>
            </w:pPr>
            <w:hyperlink r:id="rId70"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517D4B" w:rsidP="009E0370">
            <w:pPr>
              <w:shd w:val="clear" w:color="auto" w:fill="FFFFFF" w:themeFill="background1"/>
              <w:spacing w:before="60" w:after="60"/>
              <w:rPr>
                <w:rFonts w:ascii="Arial Narrow" w:hAnsi="Arial Narrow" w:cs="Tahoma"/>
                <w:bCs/>
                <w:color w:val="FF0000"/>
                <w:sz w:val="20"/>
                <w:szCs w:val="20"/>
              </w:rPr>
            </w:pPr>
            <w:hyperlink r:id="rId71"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517D4B" w:rsidP="006A5816">
            <w:pPr>
              <w:shd w:val="clear" w:color="auto" w:fill="FFFFFF" w:themeFill="background1"/>
              <w:spacing w:before="60" w:after="60"/>
              <w:rPr>
                <w:rFonts w:ascii="Arial Narrow" w:hAnsi="Arial Narrow"/>
                <w:sz w:val="20"/>
                <w:szCs w:val="20"/>
              </w:rPr>
            </w:pPr>
            <w:hyperlink r:id="rId72"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517D4B" w:rsidP="0073171F">
            <w:pPr>
              <w:shd w:val="clear" w:color="auto" w:fill="FFFFFF" w:themeFill="background1"/>
              <w:spacing w:before="60"/>
              <w:rPr>
                <w:rFonts w:ascii="Arial Narrow" w:hAnsi="Arial Narrow"/>
                <w:sz w:val="20"/>
                <w:szCs w:val="20"/>
              </w:rPr>
            </w:pPr>
            <w:hyperlink r:id="rId73"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lastRenderedPageBreak/>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lastRenderedPageBreak/>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517D4B" w:rsidP="00924695">
            <w:pPr>
              <w:shd w:val="clear" w:color="auto" w:fill="FFFFFF" w:themeFill="background1"/>
              <w:spacing w:before="60"/>
              <w:rPr>
                <w:rFonts w:ascii="Arial Narrow" w:hAnsi="Arial Narrow"/>
                <w:color w:val="FF0000"/>
                <w:sz w:val="20"/>
                <w:szCs w:val="20"/>
              </w:rPr>
            </w:pPr>
            <w:hyperlink r:id="rId74"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517D4B" w:rsidP="009E0370">
            <w:pPr>
              <w:shd w:val="clear" w:color="auto" w:fill="FFFFFF" w:themeFill="background1"/>
              <w:spacing w:before="60" w:after="60"/>
              <w:rPr>
                <w:rFonts w:ascii="Arial Narrow" w:hAnsi="Arial Narrow"/>
                <w:color w:val="FF0000"/>
                <w:sz w:val="20"/>
                <w:szCs w:val="20"/>
              </w:rPr>
            </w:pPr>
            <w:hyperlink r:id="rId75"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517D4B" w:rsidP="0073171F">
            <w:pPr>
              <w:shd w:val="clear" w:color="auto" w:fill="FFFFFF" w:themeFill="background1"/>
              <w:spacing w:before="60" w:after="60"/>
              <w:rPr>
                <w:rFonts w:ascii="Arial Narrow" w:hAnsi="Arial Narrow" w:cs="Tahoma"/>
                <w:bCs/>
                <w:color w:val="FF0000"/>
                <w:sz w:val="20"/>
                <w:szCs w:val="20"/>
              </w:rPr>
            </w:pPr>
            <w:hyperlink r:id="rId76"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lastRenderedPageBreak/>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517D4B" w:rsidP="008F7476">
            <w:pPr>
              <w:shd w:val="clear" w:color="auto" w:fill="FFFFFF" w:themeFill="background1"/>
              <w:spacing w:before="60" w:after="60"/>
              <w:rPr>
                <w:rFonts w:ascii="Arial Narrow" w:hAnsi="Arial Narrow" w:cs="Tahoma"/>
                <w:bCs/>
                <w:color w:val="FF0000"/>
                <w:sz w:val="20"/>
                <w:szCs w:val="20"/>
              </w:rPr>
            </w:pPr>
            <w:hyperlink r:id="rId77"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517D4B" w:rsidP="0073171F">
            <w:pPr>
              <w:shd w:val="clear" w:color="auto" w:fill="FFFFFF" w:themeFill="background1"/>
              <w:spacing w:before="60" w:after="60"/>
              <w:rPr>
                <w:rFonts w:ascii="Arial Narrow" w:hAnsi="Arial Narrow" w:cs="Tahoma"/>
                <w:bCs/>
                <w:color w:val="FF0000"/>
                <w:sz w:val="20"/>
                <w:szCs w:val="20"/>
              </w:rPr>
            </w:pPr>
            <w:hyperlink r:id="rId78"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517D4B" w:rsidP="0073171F">
            <w:pPr>
              <w:shd w:val="clear" w:color="auto" w:fill="FFFFFF" w:themeFill="background1"/>
              <w:spacing w:before="60" w:after="60"/>
              <w:rPr>
                <w:rFonts w:ascii="Arial Narrow" w:hAnsi="Arial Narrow" w:cs="Tahoma"/>
                <w:bCs/>
                <w:sz w:val="20"/>
                <w:szCs w:val="20"/>
              </w:rPr>
            </w:pPr>
            <w:hyperlink r:id="rId79"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DB7D06" w:rsidRPr="00DB7D06" w:rsidTr="0073171F">
        <w:tc>
          <w:tcPr>
            <w:tcW w:w="534" w:type="dxa"/>
            <w:shd w:val="clear" w:color="auto" w:fill="FFFFFF" w:themeFill="background1"/>
          </w:tcPr>
          <w:p w:rsidR="00191535" w:rsidRPr="00DB7D06" w:rsidRDefault="00191535" w:rsidP="0073171F">
            <w:pPr>
              <w:shd w:val="clear" w:color="auto" w:fill="FFFFFF" w:themeFill="background1"/>
              <w:spacing w:before="60"/>
              <w:jc w:val="right"/>
              <w:rPr>
                <w:rFonts w:ascii="Arial Narrow" w:hAnsi="Arial Narrow"/>
                <w:sz w:val="20"/>
                <w:szCs w:val="20"/>
              </w:rPr>
            </w:pPr>
            <w:r w:rsidRPr="00DB7D06">
              <w:rPr>
                <w:rFonts w:ascii="Arial Narrow" w:hAnsi="Arial Narrow"/>
                <w:sz w:val="20"/>
                <w:szCs w:val="20"/>
              </w:rPr>
              <w:t>76.</w:t>
            </w:r>
          </w:p>
        </w:tc>
        <w:tc>
          <w:tcPr>
            <w:tcW w:w="3260" w:type="dxa"/>
            <w:shd w:val="clear" w:color="auto" w:fill="FFFFFF" w:themeFill="background1"/>
          </w:tcPr>
          <w:p w:rsidR="00191535" w:rsidRPr="00DB7D06" w:rsidRDefault="00191535" w:rsidP="008434EF">
            <w:pPr>
              <w:shd w:val="clear" w:color="auto" w:fill="FFFFFF"/>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w:t>
            </w:r>
            <w:r w:rsidRPr="00DB7D06">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będzie określało świadectwa, dyplomy i inne druki szkolne obowiązujące </w:t>
            </w:r>
            <w:r w:rsidRPr="00DB7D06">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w:t>
            </w:r>
            <w:proofErr w:type="spellStart"/>
            <w:r w:rsidRPr="00DB7D06">
              <w:rPr>
                <w:rFonts w:ascii="Arial Narrow" w:hAnsi="Arial Narrow"/>
                <w:sz w:val="20"/>
                <w:szCs w:val="20"/>
              </w:rPr>
              <w:t>apostille</w:t>
            </w:r>
            <w:proofErr w:type="spellEnd"/>
            <w:r w:rsidRPr="00DB7D06">
              <w:rPr>
                <w:rFonts w:ascii="Arial Narrow" w:hAnsi="Arial Narrow"/>
                <w:sz w:val="20"/>
                <w:szCs w:val="20"/>
              </w:rPr>
              <w:t xml:space="preserve"> w stosunku do </w:t>
            </w:r>
            <w:r w:rsidRPr="00DB7D06">
              <w:rPr>
                <w:rFonts w:ascii="Arial Narrow" w:hAnsi="Arial Narrow"/>
                <w:sz w:val="20"/>
                <w:szCs w:val="20"/>
              </w:rPr>
              <w:br/>
              <w:t>ww. druków.</w:t>
            </w:r>
          </w:p>
        </w:tc>
        <w:tc>
          <w:tcPr>
            <w:tcW w:w="1276" w:type="dxa"/>
            <w:shd w:val="clear" w:color="auto" w:fill="FFFFFF" w:themeFill="background1"/>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hemeFill="background1"/>
          </w:tcPr>
          <w:p w:rsidR="00191535" w:rsidRPr="00DB7D06" w:rsidRDefault="00191535" w:rsidP="0073171F">
            <w:pPr>
              <w:shd w:val="clear" w:color="auto" w:fill="FFFFFF" w:themeFill="background1"/>
              <w:spacing w:before="60"/>
              <w:jc w:val="center"/>
              <w:rPr>
                <w:rFonts w:ascii="Arial Narrow" w:hAnsi="Arial Narrow"/>
                <w:sz w:val="20"/>
                <w:szCs w:val="20"/>
              </w:rPr>
            </w:pPr>
            <w:r w:rsidRPr="00DB7D06">
              <w:rPr>
                <w:rFonts w:ascii="Arial Narrow" w:hAnsi="Arial Narrow"/>
                <w:sz w:val="20"/>
                <w:szCs w:val="20"/>
              </w:rPr>
              <w:t>Bożena Skomorowska</w:t>
            </w: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73171F">
            <w:pPr>
              <w:shd w:val="clear" w:color="auto" w:fill="FFFFFF" w:themeFill="background1"/>
              <w:jc w:val="center"/>
              <w:rPr>
                <w:rFonts w:ascii="Arial Narrow" w:hAnsi="Arial Narrow"/>
                <w:sz w:val="20"/>
                <w:szCs w:val="20"/>
              </w:rPr>
            </w:pP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w:t>
            </w:r>
            <w:r w:rsidRPr="0090473C">
              <w:rPr>
                <w:rFonts w:ascii="Arial Narrow" w:hAnsi="Arial Narrow" w:cs="Helvetica"/>
                <w:b/>
                <w:color w:val="FF0000"/>
                <w:sz w:val="20"/>
                <w:szCs w:val="20"/>
              </w:rPr>
              <w:lastRenderedPageBreak/>
              <w:t xml:space="preserve">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517D4B"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w:t>
            </w:r>
            <w:r w:rsidRPr="00EA1ECA">
              <w:rPr>
                <w:rFonts w:ascii="Arial Narrow" w:hAnsi="Arial Narrow"/>
                <w:sz w:val="20"/>
              </w:rPr>
              <w:lastRenderedPageBreak/>
              <w:t xml:space="preserve">–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lastRenderedPageBreak/>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w:t>
            </w:r>
            <w:r w:rsidRPr="00F3479D">
              <w:rPr>
                <w:rFonts w:ascii="Arial Narrow" w:eastAsia="Calibri" w:hAnsi="Arial Narrow"/>
                <w:color w:val="auto"/>
                <w:sz w:val="20"/>
                <w:szCs w:val="20"/>
                <w:lang w:eastAsia="en-US"/>
              </w:rPr>
              <w:lastRenderedPageBreak/>
              <w:t xml:space="preserve">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lastRenderedPageBreak/>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lastRenderedPageBreak/>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517D4B"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517D4B"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517D4B"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517D4B"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517D4B"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517D4B"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 xml:space="preserve">w sprawie szczegółowych zasad i warunków udzielania i cofania </w:t>
            </w:r>
            <w:r w:rsidRPr="003C668B">
              <w:rPr>
                <w:rFonts w:ascii="Arial Narrow" w:hAnsi="Arial Narrow" w:cs="Helvetica"/>
                <w:b/>
                <w:color w:val="FF0000"/>
                <w:sz w:val="20"/>
                <w:szCs w:val="20"/>
              </w:rPr>
              <w:lastRenderedPageBreak/>
              <w:t>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517D4B"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lastRenderedPageBreak/>
              <w:t xml:space="preserve">Wydanie rozporządzenia jest konieczne w związku z nowym upoważnieniem zawartym w art. 366 ustawy – Przepisy wprowadzające ustawę – Prawo oświatowe. Rozporządzenie ma charakter epizodyczny i dotyczy </w:t>
            </w:r>
            <w:r w:rsidRPr="00476726">
              <w:rPr>
                <w:rFonts w:ascii="Arial Narrow" w:hAnsi="Arial Narrow" w:cs="Arial"/>
                <w:sz w:val="20"/>
              </w:rPr>
              <w:lastRenderedPageBreak/>
              <w:t xml:space="preserve">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lastRenderedPageBreak/>
              <w:t>Określenie szczegółowych zasad i warunków udzielania i cofania przez organy wykonawcze jednostek samorządu terytorialnego, których zadaniem jest prowadzenie dotychczasowych 3-letnich liceów ogólnokształcących i 4-</w:t>
            </w:r>
            <w:r w:rsidRPr="00F3479D">
              <w:rPr>
                <w:rFonts w:ascii="Arial Narrow" w:hAnsi="Arial Narrow"/>
                <w:sz w:val="20"/>
                <w:szCs w:val="20"/>
              </w:rPr>
              <w:lastRenderedPageBreak/>
              <w:t xml:space="preserve">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lastRenderedPageBreak/>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t>
            </w:r>
            <w:r w:rsidRPr="00F3479D">
              <w:rPr>
                <w:rFonts w:ascii="Arial Narrow" w:hAnsi="Arial Narrow"/>
                <w:b/>
                <w:sz w:val="20"/>
                <w:szCs w:val="20"/>
              </w:rPr>
              <w:lastRenderedPageBreak/>
              <w:t xml:space="preserve">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lastRenderedPageBreak/>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517D4B"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517D4B"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Bartosz </w:t>
            </w:r>
            <w:proofErr w:type="spellStart"/>
            <w:r w:rsidRPr="00E13E97">
              <w:rPr>
                <w:rFonts w:ascii="Arial Narrow" w:hAnsi="Arial Narrow"/>
                <w:sz w:val="20"/>
                <w:szCs w:val="20"/>
              </w:rPr>
              <w:t>Kęciek</w:t>
            </w:r>
            <w:proofErr w:type="spellEnd"/>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 xml:space="preserve">Rozporządzenie Ministra Edukacji Narodowej z dnia 20 marca 2017 r. zmieniające rozporządzenie w sprawie wysokości minimalnych stawek wynagrodzenia zasadniczego nauczycieli, ogólnych warunków </w:t>
            </w:r>
            <w:r w:rsidRPr="00F559B5">
              <w:rPr>
                <w:rFonts w:ascii="Arial Narrow" w:hAnsi="Arial Narrow" w:cs="Helvetica"/>
                <w:b/>
                <w:color w:val="FF0000"/>
                <w:sz w:val="20"/>
                <w:szCs w:val="20"/>
              </w:rPr>
              <w:lastRenderedPageBreak/>
              <w:t>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517D4B"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lastRenderedPageBreak/>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w:t>
            </w:r>
            <w:r w:rsidRPr="00E13E97">
              <w:rPr>
                <w:rFonts w:ascii="Arial Narrow" w:hAnsi="Arial Narrow"/>
                <w:sz w:val="20"/>
                <w:szCs w:val="20"/>
              </w:rPr>
              <w:lastRenderedPageBreak/>
              <w:t xml:space="preserve">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Edyta </w:t>
            </w:r>
            <w:proofErr w:type="spellStart"/>
            <w:r w:rsidRPr="00E13E97">
              <w:rPr>
                <w:rFonts w:ascii="Arial Narrow" w:hAnsi="Arial Narrow"/>
                <w:sz w:val="20"/>
                <w:szCs w:val="20"/>
              </w:rPr>
              <w:t>Bakierzyńska</w:t>
            </w:r>
            <w:proofErr w:type="spellEnd"/>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 xml:space="preserve">Departament Współpracy z Samorządem </w:t>
            </w:r>
            <w:r w:rsidRPr="00E13E97">
              <w:rPr>
                <w:rFonts w:ascii="Arial Narrow" w:hAnsi="Arial Narrow"/>
                <w:b/>
                <w:bCs/>
                <w:sz w:val="20"/>
                <w:szCs w:val="20"/>
              </w:rPr>
              <w:lastRenderedPageBreak/>
              <w:t>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lastRenderedPageBreak/>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517D4B"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517D4B"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517D4B"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lastRenderedPageBreak/>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517D4B"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lastRenderedPageBreak/>
              <w:t xml:space="preserve">Zgodnie z art. 338 ust. 4 ustawy z dnia 14 grudnia 2016 r. – Przepisy wprowadzające ustawę – Prawo oświatowe (Dz. U. poz. 60),  obecnie obowiązujące rozporządzenie </w:t>
            </w:r>
            <w:r w:rsidRPr="00B80675">
              <w:rPr>
                <w:rFonts w:ascii="Arial Narrow" w:hAnsi="Arial Narrow"/>
                <w:sz w:val="20"/>
                <w:szCs w:val="20"/>
              </w:rPr>
              <w:lastRenderedPageBreak/>
              <w:t xml:space="preserve">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Określenie wskaźników zwiększających kwoty dotacji celowej w przypadku refundacji kosztu zapewnienia podręczników lub materiałów edukacyjnych do danego </w:t>
            </w:r>
            <w:r w:rsidRPr="00E13E97">
              <w:rPr>
                <w:rFonts w:ascii="Arial Narrow" w:hAnsi="Arial Narrow"/>
                <w:sz w:val="20"/>
                <w:szCs w:val="20"/>
              </w:rPr>
              <w:lastRenderedPageBreak/>
              <w:t xml:space="preserve">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lastRenderedPageBreak/>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lastRenderedPageBreak/>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lastRenderedPageBreak/>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517D4B"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 xml:space="preserve">w klasyfikacji zawodów szkolnictwa zawodowego nie będzie zawierało znaku graficznego Polskiej Ramy </w:t>
            </w:r>
            <w:r w:rsidRPr="00C638D5">
              <w:rPr>
                <w:rFonts w:ascii="Arial Narrow" w:hAnsi="Arial Narrow"/>
                <w:sz w:val="20"/>
                <w:szCs w:val="20"/>
              </w:rPr>
              <w:lastRenderedPageBreak/>
              <w:t>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lastRenderedPageBreak/>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517D4B"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517D4B"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517D4B"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r>
            <w:r w:rsidR="00302A47" w:rsidRPr="00302A47">
              <w:rPr>
                <w:rFonts w:ascii="Arial Narrow" w:hAnsi="Arial Narrow"/>
                <w:color w:val="FF0000"/>
                <w:sz w:val="20"/>
                <w:szCs w:val="20"/>
              </w:rPr>
              <w:lastRenderedPageBreak/>
              <w:t>31 sierpnia 2017 r. poz. 1663</w:t>
            </w:r>
          </w:p>
          <w:p w:rsidR="00EB0056" w:rsidRPr="00DB6B33" w:rsidRDefault="00517D4B"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w:t>
            </w:r>
            <w:r w:rsidRPr="00DB6B33">
              <w:rPr>
                <w:rFonts w:ascii="Arial Narrow" w:hAnsi="Arial Narrow"/>
                <w:b/>
                <w:sz w:val="20"/>
                <w:szCs w:val="20"/>
              </w:rPr>
              <w:lastRenderedPageBreak/>
              <w:t xml:space="preserve">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lastRenderedPageBreak/>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517D4B"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rsidTr="00A079CD">
        <w:tc>
          <w:tcPr>
            <w:tcW w:w="534" w:type="dxa"/>
            <w:shd w:val="clear" w:color="auto" w:fill="auto"/>
          </w:tcPr>
          <w:p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474F3E" w:rsidRPr="00DB7D06" w:rsidRDefault="00474F3E" w:rsidP="00474F3E">
            <w:pPr>
              <w:jc w:val="center"/>
              <w:rPr>
                <w:rFonts w:ascii="Arial Narrow" w:hAnsi="Arial Narrow"/>
                <w:b/>
                <w:sz w:val="20"/>
                <w:szCs w:val="20"/>
              </w:rPr>
            </w:pPr>
          </w:p>
          <w:p w:rsidR="00474F3E" w:rsidRPr="00DB7D06" w:rsidRDefault="00517D4B"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517D4B"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lastRenderedPageBreak/>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517D4B"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 xml:space="preserve">umożliwiających uzyskanie i uzupełnienie wiedzy, umiejętności i kwalifikacji zawodowych, uwzględniając w szczególności ogólne zasady organizacji placówki, a także </w:t>
            </w:r>
            <w:r w:rsidRPr="00DB6B33">
              <w:rPr>
                <w:rFonts w:ascii="Arial Narrow" w:hAnsi="Arial Narrow"/>
                <w:sz w:val="20"/>
                <w:szCs w:val="20"/>
              </w:rPr>
              <w:lastRenderedPageBreak/>
              <w:t>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lastRenderedPageBreak/>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517D4B"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rsidTr="00A079CD">
        <w:tc>
          <w:tcPr>
            <w:tcW w:w="534" w:type="dxa"/>
            <w:shd w:val="clear" w:color="auto" w:fill="auto"/>
          </w:tcPr>
          <w:p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t>III kwartał</w:t>
            </w:r>
            <w:r w:rsidRPr="00DB7D06">
              <w:rPr>
                <w:rFonts w:ascii="Arial Narrow" w:hAnsi="Arial Narrow"/>
                <w:sz w:val="20"/>
                <w:szCs w:val="20"/>
              </w:rPr>
              <w:br/>
              <w:t xml:space="preserve">2018 r. </w:t>
            </w:r>
          </w:p>
        </w:tc>
        <w:tc>
          <w:tcPr>
            <w:tcW w:w="1701" w:type="dxa"/>
            <w:shd w:val="clear" w:color="auto" w:fill="auto"/>
          </w:tcPr>
          <w:p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lastRenderedPageBreak/>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517D4B"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lastRenderedPageBreak/>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r>
            <w:r w:rsidRPr="003F792B">
              <w:rPr>
                <w:rFonts w:ascii="Arial Narrow" w:hAnsi="Arial Narrow"/>
                <w:sz w:val="20"/>
                <w:szCs w:val="20"/>
              </w:rPr>
              <w:lastRenderedPageBreak/>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w:t>
            </w:r>
            <w:r w:rsidRPr="003F792B">
              <w:rPr>
                <w:rFonts w:ascii="Arial Narrow" w:hAnsi="Arial Narrow"/>
                <w:b/>
                <w:sz w:val="20"/>
                <w:szCs w:val="20"/>
              </w:rPr>
              <w:lastRenderedPageBreak/>
              <w:t xml:space="preserve">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lastRenderedPageBreak/>
              <w:t>104.</w:t>
            </w:r>
          </w:p>
        </w:tc>
        <w:tc>
          <w:tcPr>
            <w:tcW w:w="3260"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517D4B"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517D4B"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w:t>
            </w:r>
            <w:r w:rsidRPr="00B80675">
              <w:rPr>
                <w:rFonts w:ascii="Arial Narrow" w:hAnsi="Arial Narrow"/>
                <w:bCs w:val="0"/>
                <w:sz w:val="20"/>
              </w:rPr>
              <w:lastRenderedPageBreak/>
              <w:t xml:space="preserve">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lastRenderedPageBreak/>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517D4B"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517D4B"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 xml:space="preserve">Rozporządzenie Ministra Edukacji Narodowej z dnia 11 sierpnia 2017 r. zmieniające rozporządzenie w sprawie szczegółowego zakresu danych </w:t>
            </w:r>
            <w:r w:rsidRPr="000E4C0E">
              <w:rPr>
                <w:rFonts w:ascii="Arial Narrow" w:hAnsi="Arial Narrow" w:cs="Helvetica"/>
                <w:b/>
                <w:color w:val="FF0000"/>
                <w:sz w:val="20"/>
                <w:szCs w:val="20"/>
              </w:rPr>
              <w:lastRenderedPageBreak/>
              <w:t>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517D4B"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lastRenderedPageBreak/>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r>
            <w:r w:rsidRPr="00EA1ECA">
              <w:rPr>
                <w:rFonts w:ascii="Arial Narrow" w:hAnsi="Arial Narrow" w:cs="Arial"/>
                <w:sz w:val="20"/>
              </w:rPr>
              <w:lastRenderedPageBreak/>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lastRenderedPageBreak/>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w:t>
            </w:r>
            <w:r w:rsidRPr="00F974CA">
              <w:rPr>
                <w:rFonts w:ascii="Arial Narrow" w:hAnsi="Arial Narrow"/>
                <w:b/>
                <w:sz w:val="20"/>
                <w:szCs w:val="20"/>
              </w:rPr>
              <w:lastRenderedPageBreak/>
              <w:t xml:space="preserve">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lastRenderedPageBreak/>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517D4B"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517D4B"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517D4B"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w:t>
            </w:r>
            <w:r w:rsidRPr="005F7A87">
              <w:rPr>
                <w:rFonts w:ascii="Arial Narrow" w:hAnsi="Arial Narrow" w:cs="Helvetica"/>
                <w:b/>
                <w:color w:val="FF0000"/>
                <w:sz w:val="20"/>
                <w:szCs w:val="20"/>
              </w:rPr>
              <w:lastRenderedPageBreak/>
              <w:t xml:space="preserve">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517D4B"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w:t>
            </w:r>
            <w:r w:rsidRPr="00E65283">
              <w:rPr>
                <w:rFonts w:ascii="Arial Narrow" w:hAnsi="Arial Narrow"/>
                <w:sz w:val="20"/>
                <w:szCs w:val="20"/>
              </w:rPr>
              <w:br/>
            </w:r>
            <w:r w:rsidRPr="00E65283">
              <w:rPr>
                <w:rFonts w:ascii="Arial Narrow" w:hAnsi="Arial Narrow"/>
                <w:sz w:val="20"/>
                <w:szCs w:val="20"/>
              </w:rPr>
              <w:lastRenderedPageBreak/>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lastRenderedPageBreak/>
              <w:t xml:space="preserve">Rozporządzenie będzie stanowiło wykonanie upoważnienia </w:t>
            </w:r>
            <w:r w:rsidRPr="004E207A">
              <w:rPr>
                <w:rFonts w:ascii="Arial Narrow" w:hAnsi="Arial Narrow"/>
                <w:sz w:val="20"/>
                <w:szCs w:val="20"/>
              </w:rPr>
              <w:lastRenderedPageBreak/>
              <w:t xml:space="preserve">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lastRenderedPageBreak/>
              <w:t xml:space="preserve">III kwartał </w:t>
            </w:r>
            <w:r w:rsidRPr="004E207A">
              <w:rPr>
                <w:rFonts w:ascii="Arial Narrow" w:hAnsi="Arial Narrow"/>
                <w:sz w:val="20"/>
                <w:szCs w:val="20"/>
              </w:rPr>
              <w:br/>
            </w:r>
            <w:r w:rsidRPr="004E207A">
              <w:rPr>
                <w:rFonts w:ascii="Arial Narrow" w:hAnsi="Arial Narrow"/>
                <w:sz w:val="20"/>
                <w:szCs w:val="20"/>
              </w:rPr>
              <w:lastRenderedPageBreak/>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lastRenderedPageBreak/>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lastRenderedPageBreak/>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lastRenderedPageBreak/>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517D4B"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17154E" w:rsidRPr="004E207A" w:rsidTr="00A079CD">
        <w:tc>
          <w:tcPr>
            <w:tcW w:w="534" w:type="dxa"/>
            <w:shd w:val="clear" w:color="auto" w:fill="auto"/>
          </w:tcPr>
          <w:p w:rsidR="0017154E" w:rsidRPr="00467705" w:rsidRDefault="0017154E" w:rsidP="0094712B">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17154E" w:rsidRPr="004E207A" w:rsidRDefault="0017154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rsidR="0017154E" w:rsidRPr="006B013A" w:rsidRDefault="0017154E" w:rsidP="0017154E">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rsidR="0017154E" w:rsidRPr="006B013A" w:rsidRDefault="0017154E" w:rsidP="0017154E">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rsidR="0017154E" w:rsidRPr="006B013A" w:rsidRDefault="0017154E" w:rsidP="0017154E">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 kwartał</w:t>
            </w:r>
            <w:r w:rsidRPr="006B013A">
              <w:rPr>
                <w:rFonts w:ascii="Arial Narrow" w:hAnsi="Arial Narrow"/>
                <w:sz w:val="20"/>
                <w:szCs w:val="20"/>
              </w:rPr>
              <w:br/>
              <w:t xml:space="preserve">2018 r. </w:t>
            </w:r>
          </w:p>
        </w:tc>
        <w:tc>
          <w:tcPr>
            <w:tcW w:w="1701" w:type="dxa"/>
            <w:shd w:val="clear" w:color="auto" w:fill="auto"/>
          </w:tcPr>
          <w:p w:rsidR="0017154E" w:rsidRPr="004E207A" w:rsidRDefault="0017154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17154E" w:rsidRPr="004E207A" w:rsidRDefault="0017154E" w:rsidP="0094712B">
            <w:pPr>
              <w:jc w:val="center"/>
              <w:rPr>
                <w:rFonts w:ascii="Arial Narrow" w:hAnsi="Arial Narrow"/>
                <w:sz w:val="20"/>
                <w:szCs w:val="20"/>
              </w:rPr>
            </w:pPr>
            <w:r w:rsidRPr="004E207A">
              <w:rPr>
                <w:rFonts w:ascii="Arial Narrow" w:hAnsi="Arial Narrow"/>
                <w:sz w:val="20"/>
                <w:szCs w:val="20"/>
              </w:rPr>
              <w:t>- główny specjalista</w:t>
            </w:r>
          </w:p>
          <w:p w:rsidR="0017154E" w:rsidRPr="004E207A" w:rsidRDefault="0017154E" w:rsidP="0094712B">
            <w:pPr>
              <w:jc w:val="center"/>
              <w:rPr>
                <w:rFonts w:ascii="Arial Narrow" w:hAnsi="Arial Narrow"/>
                <w:b/>
                <w:sz w:val="20"/>
                <w:szCs w:val="20"/>
              </w:rPr>
            </w:pPr>
          </w:p>
          <w:p w:rsidR="0017154E" w:rsidRPr="004E207A" w:rsidRDefault="0017154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rsidTr="00DE6714">
        <w:tc>
          <w:tcPr>
            <w:tcW w:w="534" w:type="dxa"/>
            <w:shd w:val="clear" w:color="auto" w:fill="FFFFFF"/>
          </w:tcPr>
          <w:p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t>115</w:t>
            </w:r>
            <w:r w:rsidRPr="00DE7842">
              <w:rPr>
                <w:rFonts w:ascii="Arial Narrow" w:hAnsi="Arial Narrow"/>
                <w:color w:val="FF0000"/>
                <w:sz w:val="20"/>
                <w:szCs w:val="20"/>
              </w:rPr>
              <w:t>.</w:t>
            </w:r>
          </w:p>
        </w:tc>
        <w:tc>
          <w:tcPr>
            <w:tcW w:w="3260" w:type="dxa"/>
            <w:shd w:val="clear" w:color="auto" w:fill="FFFFFF"/>
          </w:tcPr>
          <w:p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 xml:space="preserve">w sprawie podstawy programowej </w:t>
            </w:r>
            <w:r w:rsidRPr="00DE7842">
              <w:rPr>
                <w:rFonts w:ascii="Arial Narrow" w:hAnsi="Arial Narrow"/>
                <w:b/>
                <w:color w:val="FF0000"/>
                <w:sz w:val="20"/>
                <w:szCs w:val="20"/>
              </w:rPr>
              <w:lastRenderedPageBreak/>
              <w:t>kształcenia ogólnego dla liceum ogólnokształcącego, technikum oraz branżowej szkoły II stopnia</w:t>
            </w:r>
          </w:p>
          <w:p w:rsidR="00DE7842" w:rsidRDefault="00DE7842" w:rsidP="008434EF">
            <w:pPr>
              <w:shd w:val="clear" w:color="auto" w:fill="FFFFFF"/>
              <w:spacing w:before="60" w:after="60"/>
              <w:rPr>
                <w:rFonts w:ascii="Arial Narrow" w:hAnsi="Arial Narrow"/>
                <w:color w:val="FF0000"/>
                <w:sz w:val="20"/>
                <w:szCs w:val="20"/>
              </w:rPr>
            </w:pPr>
            <w:r w:rsidRPr="00DE7842">
              <w:rPr>
                <w:rFonts w:ascii="Arial Narrow" w:hAnsi="Arial Narrow"/>
                <w:color w:val="FF0000"/>
                <w:sz w:val="20"/>
                <w:szCs w:val="20"/>
              </w:rPr>
              <w:t xml:space="preserve">- opublikowany w Dz. U. z dnia </w:t>
            </w:r>
            <w:r w:rsidRPr="00DE7842">
              <w:rPr>
                <w:rFonts w:ascii="Arial Narrow" w:hAnsi="Arial Narrow"/>
                <w:color w:val="FF0000"/>
                <w:sz w:val="20"/>
                <w:szCs w:val="20"/>
              </w:rPr>
              <w:br/>
              <w:t xml:space="preserve">2 lutego 2018 r. poz.       </w:t>
            </w:r>
          </w:p>
          <w:p w:rsidR="00DE7842" w:rsidRPr="00DE7842" w:rsidRDefault="00DE7842" w:rsidP="008434EF">
            <w:pPr>
              <w:shd w:val="clear" w:color="auto" w:fill="FFFFFF"/>
              <w:spacing w:before="60" w:after="60"/>
              <w:rPr>
                <w:rFonts w:ascii="Arial Narrow" w:hAnsi="Arial Narrow" w:cs="Tahoma"/>
                <w:bCs/>
                <w:color w:val="FF0000"/>
                <w:sz w:val="20"/>
                <w:szCs w:val="20"/>
              </w:rPr>
            </w:pPr>
            <w:r w:rsidRPr="00DE7842">
              <w:rPr>
                <w:rFonts w:ascii="Arial Narrow" w:hAnsi="Arial Narrow"/>
                <w:sz w:val="20"/>
                <w:szCs w:val="20"/>
                <w:highlight w:val="yellow"/>
              </w:rPr>
              <w:t>link do rozporządzenia</w:t>
            </w:r>
          </w:p>
        </w:tc>
        <w:tc>
          <w:tcPr>
            <w:tcW w:w="4536" w:type="dxa"/>
            <w:shd w:val="clear" w:color="auto" w:fill="FFFFFF"/>
          </w:tcPr>
          <w:p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r>
            <w:r w:rsidRPr="00DB7D06">
              <w:rPr>
                <w:rFonts w:ascii="Arial Narrow" w:hAnsi="Arial Narrow"/>
                <w:sz w:val="20"/>
                <w:szCs w:val="20"/>
              </w:rPr>
              <w:lastRenderedPageBreak/>
              <w:t xml:space="preserve">w art. 47 ust. 1 pkt 1 lit. c, d i g ustawy z dnia 14 grudnia 2016 r. – Prawo oświatowe (Dz. U. z 2017 r. poz. 59, 949 i 2203). </w:t>
            </w:r>
          </w:p>
        </w:tc>
        <w:tc>
          <w:tcPr>
            <w:tcW w:w="4536" w:type="dxa"/>
            <w:shd w:val="clear" w:color="auto" w:fill="FFFFFF"/>
          </w:tcPr>
          <w:p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lastRenderedPageBreak/>
              <w:t>Projekt będzie określał podstawę programową kształcenia ogólnego dla szkół ponadpodstawowych:</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lastRenderedPageBreak/>
              <w:t>5-letniego technikum;</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lastRenderedPageBreak/>
              <w:t>Danuta Pusek</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rsidR="003806B3" w:rsidRPr="00DB7D06" w:rsidRDefault="003806B3" w:rsidP="00DE6714">
            <w:pPr>
              <w:jc w:val="center"/>
              <w:rPr>
                <w:rFonts w:ascii="Arial Narrow" w:hAnsi="Arial Narrow"/>
                <w:sz w:val="20"/>
                <w:szCs w:val="20"/>
              </w:rPr>
            </w:pPr>
          </w:p>
          <w:p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DE6714">
        <w:tc>
          <w:tcPr>
            <w:tcW w:w="534" w:type="dxa"/>
            <w:shd w:val="clear" w:color="auto" w:fill="FFFFFF"/>
          </w:tcPr>
          <w:p w:rsidR="00332651" w:rsidRPr="00DB7D06" w:rsidRDefault="00332651" w:rsidP="00DE6714">
            <w:pPr>
              <w:shd w:val="clear" w:color="auto" w:fill="FFFFFF"/>
              <w:spacing w:before="60"/>
              <w:ind w:left="-57"/>
              <w:jc w:val="right"/>
              <w:rPr>
                <w:rFonts w:ascii="Arial Narrow" w:hAnsi="Arial Narrow"/>
                <w:sz w:val="20"/>
                <w:szCs w:val="20"/>
              </w:rPr>
            </w:pPr>
            <w:r w:rsidRPr="00DB7D06">
              <w:rPr>
                <w:rFonts w:ascii="Arial Narrow" w:hAnsi="Arial Narrow"/>
                <w:sz w:val="20"/>
                <w:szCs w:val="20"/>
              </w:rPr>
              <w:lastRenderedPageBreak/>
              <w:t>116.</w:t>
            </w:r>
          </w:p>
        </w:tc>
        <w:tc>
          <w:tcPr>
            <w:tcW w:w="3260"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będzie uzupełnione o podstawę programową kształcenia ogólnego dla branżowej szkoły </w:t>
            </w:r>
            <w:r w:rsidRPr="00DB7D06">
              <w:rPr>
                <w:rFonts w:ascii="Arial Narrow" w:hAnsi="Arial Narrow"/>
                <w:sz w:val="20"/>
                <w:szCs w:val="20"/>
              </w:rPr>
              <w:br/>
              <w:t xml:space="preserve">I stopnia – dla absolwentów ośmioletniej szkoły podstawowej oraz szkoły policealnej dla absolwentów </w:t>
            </w:r>
            <w:r w:rsidRPr="00DB7D06">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radca generalny</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Danuta Pusek</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główny specjalista</w:t>
            </w:r>
          </w:p>
          <w:p w:rsidR="00332651" w:rsidRPr="00DB7D06" w:rsidRDefault="00332651" w:rsidP="00DE6714">
            <w:pPr>
              <w:jc w:val="center"/>
              <w:rPr>
                <w:rFonts w:ascii="Arial Narrow" w:hAnsi="Arial Narrow"/>
                <w:sz w:val="20"/>
                <w:szCs w:val="20"/>
              </w:rPr>
            </w:pPr>
          </w:p>
          <w:p w:rsidR="00332651" w:rsidRPr="00DB7D06" w:rsidRDefault="00332651"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517D4B" w:rsidP="00DE6714">
            <w:pPr>
              <w:spacing w:before="60" w:after="60"/>
              <w:rPr>
                <w:rFonts w:ascii="Arial Narrow" w:hAnsi="Arial Narrow"/>
                <w:sz w:val="20"/>
                <w:szCs w:val="20"/>
              </w:rPr>
            </w:pPr>
            <w:hyperlink r:id="rId116"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517D4B" w:rsidP="00DE6714">
            <w:pPr>
              <w:spacing w:before="60" w:after="60"/>
              <w:rPr>
                <w:rFonts w:ascii="Arial Narrow" w:hAnsi="Arial Narrow" w:cs="Tahoma"/>
                <w:bCs/>
                <w:sz w:val="20"/>
                <w:szCs w:val="20"/>
              </w:rPr>
            </w:pPr>
            <w:hyperlink r:id="rId117"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 xml:space="preserve">w dokumentacji przebiegu nauczania zamiast oceny klasyfikacyjnej wpisuje się „nieklasyfikowany” albo </w:t>
            </w:r>
            <w:r w:rsidRPr="00992A7D">
              <w:rPr>
                <w:rFonts w:ascii="Arial Narrow" w:hAnsi="Arial Narrow"/>
                <w:sz w:val="20"/>
                <w:szCs w:val="20"/>
              </w:rPr>
              <w:lastRenderedPageBreak/>
              <w:t>„nieklasyfikowana”.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517D4B" w:rsidP="00992A7D">
            <w:pPr>
              <w:spacing w:before="60" w:after="60"/>
              <w:rPr>
                <w:rFonts w:ascii="Arial Narrow" w:hAnsi="Arial Narrow"/>
                <w:sz w:val="20"/>
                <w:szCs w:val="20"/>
              </w:rPr>
            </w:pPr>
            <w:hyperlink r:id="rId118"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517D4B" w:rsidP="00992A7D">
            <w:pPr>
              <w:spacing w:before="60" w:after="60"/>
              <w:rPr>
                <w:rFonts w:ascii="Arial Narrow" w:hAnsi="Arial Narrow"/>
                <w:sz w:val="20"/>
                <w:szCs w:val="20"/>
              </w:rPr>
            </w:pPr>
            <w:hyperlink r:id="rId119"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517D4B" w:rsidP="00992A7D">
            <w:pPr>
              <w:spacing w:before="60" w:after="60"/>
              <w:rPr>
                <w:rFonts w:ascii="Arial Narrow" w:hAnsi="Arial Narrow"/>
                <w:sz w:val="20"/>
                <w:szCs w:val="20"/>
              </w:rPr>
            </w:pPr>
            <w:hyperlink r:id="rId120"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lastRenderedPageBreak/>
              <w:t>31 sierpnia 2017 r.</w:t>
            </w:r>
            <w:r w:rsidR="00A27D89" w:rsidRPr="00A27D89">
              <w:rPr>
                <w:rFonts w:ascii="Arial Narrow" w:hAnsi="Arial Narrow"/>
                <w:color w:val="FF0000"/>
                <w:sz w:val="20"/>
                <w:szCs w:val="20"/>
              </w:rPr>
              <w:t xml:space="preserve"> poz. 1647</w:t>
            </w:r>
          </w:p>
          <w:p w:rsidR="00EF7F41" w:rsidRPr="00641B4E" w:rsidRDefault="00517D4B" w:rsidP="00992A7D">
            <w:pPr>
              <w:spacing w:before="60" w:after="60"/>
              <w:rPr>
                <w:rFonts w:ascii="Arial Narrow" w:hAnsi="Arial Narrow"/>
                <w:sz w:val="20"/>
                <w:szCs w:val="20"/>
              </w:rPr>
            </w:pPr>
            <w:hyperlink r:id="rId121"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lastRenderedPageBreak/>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lastRenderedPageBreak/>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517D4B" w:rsidP="00B13DCE">
            <w:pPr>
              <w:spacing w:before="60" w:after="60"/>
              <w:rPr>
                <w:rFonts w:ascii="Arial Narrow" w:hAnsi="Arial Narrow"/>
                <w:sz w:val="20"/>
                <w:szCs w:val="20"/>
              </w:rPr>
            </w:pPr>
            <w:hyperlink r:id="rId122"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rsidTr="00992A7D">
        <w:tc>
          <w:tcPr>
            <w:tcW w:w="534" w:type="dxa"/>
            <w:shd w:val="clear" w:color="auto" w:fill="FFFFFF"/>
          </w:tcPr>
          <w:p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rsidR="00DB7D06" w:rsidRPr="0044029E" w:rsidRDefault="00517D4B" w:rsidP="008434EF">
            <w:pPr>
              <w:spacing w:before="60" w:after="60"/>
              <w:rPr>
                <w:rFonts w:ascii="Arial Narrow" w:hAnsi="Arial Narrow" w:cs="Tahoma"/>
                <w:bCs/>
                <w:color w:val="FF0000"/>
                <w:sz w:val="20"/>
                <w:szCs w:val="20"/>
              </w:rPr>
            </w:pPr>
            <w:hyperlink r:id="rId123"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rsidR="00332651" w:rsidRPr="00DB7D06" w:rsidRDefault="00332651" w:rsidP="00992A7D">
            <w:pPr>
              <w:jc w:val="center"/>
              <w:rPr>
                <w:rFonts w:ascii="Arial Narrow" w:hAnsi="Arial Narrow"/>
                <w:sz w:val="20"/>
                <w:szCs w:val="20"/>
              </w:rPr>
            </w:pPr>
          </w:p>
          <w:p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 xml:space="preserve">w sprawie szczegółowych zadań </w:t>
            </w:r>
            <w:r w:rsidRPr="00AB1C45">
              <w:rPr>
                <w:rFonts w:ascii="Arial Narrow" w:hAnsi="Arial Narrow" w:cs="Helvetica"/>
                <w:b/>
                <w:color w:val="FF0000"/>
                <w:sz w:val="20"/>
                <w:szCs w:val="20"/>
              </w:rPr>
              <w:lastRenderedPageBreak/>
              <w:t>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517D4B" w:rsidP="003D77AC">
            <w:pPr>
              <w:spacing w:before="60" w:after="60"/>
              <w:rPr>
                <w:rFonts w:ascii="Arial Narrow" w:hAnsi="Arial Narrow" w:cs="Times New Roman"/>
                <w:bCs/>
                <w:sz w:val="20"/>
                <w:szCs w:val="20"/>
              </w:rPr>
            </w:pPr>
            <w:hyperlink r:id="rId124"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lastRenderedPageBreak/>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r>
            <w:r w:rsidRPr="00B80675">
              <w:rPr>
                <w:rFonts w:ascii="Arial Narrow" w:eastAsia="Calibri" w:hAnsi="Arial Narrow"/>
                <w:sz w:val="20"/>
                <w:szCs w:val="20"/>
              </w:rPr>
              <w:lastRenderedPageBreak/>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lastRenderedPageBreak/>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w:t>
            </w:r>
            <w:r w:rsidRPr="00641B4E">
              <w:rPr>
                <w:rFonts w:ascii="Arial Narrow" w:hAnsi="Arial Narrow"/>
                <w:sz w:val="20"/>
                <w:szCs w:val="20"/>
              </w:rPr>
              <w:lastRenderedPageBreak/>
              <w:t xml:space="preserve">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lastRenderedPageBreak/>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lastRenderedPageBreak/>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lastRenderedPageBreak/>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517D4B" w:rsidP="005F1E78">
            <w:pPr>
              <w:spacing w:before="60" w:after="60"/>
              <w:rPr>
                <w:rFonts w:ascii="Arial Narrow" w:hAnsi="Arial Narrow"/>
                <w:color w:val="00B050"/>
                <w:sz w:val="20"/>
                <w:szCs w:val="20"/>
              </w:rPr>
            </w:pPr>
            <w:hyperlink r:id="rId125"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rsidTr="00992A7D">
        <w:tc>
          <w:tcPr>
            <w:tcW w:w="534" w:type="dxa"/>
            <w:shd w:val="clear" w:color="auto" w:fill="FFFFFF"/>
          </w:tcPr>
          <w:p w:rsidR="00602D49" w:rsidRPr="00DB7D06" w:rsidRDefault="00602D49" w:rsidP="00602D49">
            <w:pPr>
              <w:spacing w:before="60"/>
              <w:ind w:left="-57"/>
              <w:jc w:val="right"/>
              <w:rPr>
                <w:rFonts w:ascii="Arial Narrow" w:hAnsi="Arial Narrow"/>
                <w:sz w:val="20"/>
                <w:szCs w:val="20"/>
              </w:rPr>
            </w:pPr>
            <w:r w:rsidRPr="00DB7D06">
              <w:rPr>
                <w:rFonts w:ascii="Arial Narrow" w:hAnsi="Arial Narrow"/>
                <w:sz w:val="20"/>
                <w:szCs w:val="20"/>
              </w:rPr>
              <w:t>127.</w:t>
            </w:r>
          </w:p>
        </w:tc>
        <w:tc>
          <w:tcPr>
            <w:tcW w:w="3260" w:type="dxa"/>
            <w:shd w:val="clear" w:color="auto" w:fill="FFFFFF"/>
          </w:tcPr>
          <w:p w:rsidR="00602D49" w:rsidRPr="00DB7D06" w:rsidRDefault="00602D49" w:rsidP="00602D49">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ramowego programu szkolenia kandydatów na egzaminatorów, sposobu prowadzenia ewidencji egzaminatorów oraz trybu wpisywania i skreślania egzaminatorów z ewidencji.</w:t>
            </w:r>
          </w:p>
        </w:tc>
        <w:tc>
          <w:tcPr>
            <w:tcW w:w="4536" w:type="dxa"/>
            <w:shd w:val="clear" w:color="auto" w:fill="FFFFFF"/>
          </w:tcPr>
          <w:p w:rsidR="00602D49" w:rsidRPr="00DB7D06" w:rsidRDefault="00602D49" w:rsidP="00602D49">
            <w:pPr>
              <w:spacing w:before="60" w:after="60"/>
              <w:rPr>
                <w:rFonts w:ascii="Arial Narrow" w:hAnsi="Arial Narrow"/>
                <w:sz w:val="20"/>
                <w:szCs w:val="20"/>
              </w:rPr>
            </w:pPr>
            <w:r w:rsidRPr="00DB7D06">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DB7D06">
              <w:rPr>
                <w:rFonts w:ascii="Arial Narrow" w:hAnsi="Arial Narrow"/>
                <w:sz w:val="20"/>
                <w:szCs w:val="20"/>
              </w:rPr>
              <w:br/>
              <w:t xml:space="preserve">(Dz. U. z 2015 r. poz. 1305 oraz z 2016 r. poz. 1385) wynika ze zmian wprowadzonych ustawą  z dnia </w:t>
            </w:r>
            <w:r w:rsidRPr="00DB7D06">
              <w:rPr>
                <w:rFonts w:ascii="Arial Narrow" w:hAnsi="Arial Narrow"/>
                <w:sz w:val="20"/>
                <w:szCs w:val="20"/>
              </w:rPr>
              <w:br/>
              <w:t xml:space="preserve">14 grudnia 2016 r. – Prawo oświatowe (Dz. U. z 2017 r. poz. 59, 949 i 2203) oraz ustawą z dnia 14 grudnia 2016 r. </w:t>
            </w:r>
            <w:r w:rsidRPr="00DB7D06">
              <w:rPr>
                <w:rFonts w:ascii="Arial Narrow" w:hAnsi="Arial Narrow"/>
                <w:sz w:val="20"/>
                <w:szCs w:val="20"/>
              </w:rPr>
              <w:br/>
              <w:t xml:space="preserve">– Przepisy wprowadzające ustawę – Prawo oświatowe </w:t>
            </w:r>
            <w:r w:rsidRPr="00DB7D06">
              <w:rPr>
                <w:rFonts w:ascii="Arial Narrow" w:hAnsi="Arial Narrow"/>
                <w:sz w:val="20"/>
                <w:szCs w:val="20"/>
              </w:rPr>
              <w:br/>
              <w:t xml:space="preserve">(Dz. U. z 2017 r. poz. 60, 949 i 2203). </w:t>
            </w:r>
          </w:p>
        </w:tc>
        <w:tc>
          <w:tcPr>
            <w:tcW w:w="4536" w:type="dxa"/>
            <w:shd w:val="clear" w:color="auto" w:fill="FFFFFF"/>
          </w:tcPr>
          <w:p w:rsidR="00602D49" w:rsidRPr="00DB7D06" w:rsidRDefault="00602D49" w:rsidP="00602D49">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DB7D06">
              <w:rPr>
                <w:rFonts w:ascii="Arial Narrow" w:hAnsi="Arial Narrow"/>
                <w:sz w:val="20"/>
                <w:szCs w:val="20"/>
              </w:rPr>
              <w:br/>
              <w:t>– Prawo oświatowe.</w:t>
            </w:r>
          </w:p>
          <w:p w:rsidR="00602D49" w:rsidRPr="00DB7D06" w:rsidRDefault="00602D49" w:rsidP="00602D49">
            <w:pPr>
              <w:rPr>
                <w:rFonts w:ascii="Arial Narrow" w:hAnsi="Arial Narrow"/>
                <w:sz w:val="20"/>
                <w:szCs w:val="20"/>
              </w:rPr>
            </w:pPr>
            <w:r w:rsidRPr="00DB7D06">
              <w:rPr>
                <w:rFonts w:ascii="Arial Narrow" w:hAnsi="Arial Narrow"/>
                <w:sz w:val="20"/>
                <w:szCs w:val="20"/>
              </w:rPr>
              <w:t xml:space="preserve">Od roku szkolnego 2017/2018 w strukturze szkolnictwa funkcjonuje m.in. 8-letnia szkoła podstawowa. Zgodnie </w:t>
            </w:r>
            <w:r w:rsidRPr="00DB7D06">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DB7D06">
              <w:rPr>
                <w:rFonts w:ascii="Arial Narrow" w:hAnsi="Arial Narrow"/>
                <w:sz w:val="20"/>
                <w:szCs w:val="20"/>
              </w:rPr>
              <w:br/>
              <w:t xml:space="preserve">i oceniających prace egzaminacyjne z tego egzaminu. </w:t>
            </w:r>
            <w:r w:rsidRPr="00DB7D06">
              <w:rPr>
                <w:rFonts w:ascii="Arial Narrow" w:hAnsi="Arial Narrow"/>
                <w:sz w:val="20"/>
                <w:szCs w:val="20"/>
              </w:rPr>
              <w:br/>
              <w:t xml:space="preserve">Po raz pierwszy egzamin ósmoklasisty zostanie przeprowadzony w roku szkolnym 2018/2019. </w:t>
            </w:r>
          </w:p>
          <w:p w:rsidR="00602D49" w:rsidRPr="00DB7D06" w:rsidRDefault="00602D49" w:rsidP="00602D49">
            <w:pPr>
              <w:spacing w:after="60"/>
              <w:rPr>
                <w:rFonts w:ascii="Arial Narrow" w:hAnsi="Arial Narrow"/>
                <w:sz w:val="20"/>
                <w:szCs w:val="20"/>
              </w:rPr>
            </w:pPr>
            <w:r w:rsidRPr="00DB7D06">
              <w:rPr>
                <w:rFonts w:ascii="Arial Narrow" w:hAnsi="Arial Narrow"/>
                <w:sz w:val="20"/>
                <w:szCs w:val="20"/>
              </w:rPr>
              <w:t xml:space="preserve">Nowelizacja uwzględnia także zmiany w zakresie egzaminu potwierdzającego kwalifikacje w zawodzie. </w:t>
            </w:r>
            <w:r w:rsidRPr="00DB7D06">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DB7D06">
              <w:rPr>
                <w:rFonts w:ascii="Arial Narrow" w:hAnsi="Arial Narrow"/>
                <w:sz w:val="20"/>
                <w:szCs w:val="20"/>
              </w:rPr>
              <w:br/>
              <w:t xml:space="preserve">z dniem wejścia w życie nowelizacji rozporządzenia </w:t>
            </w:r>
            <w:r w:rsidRPr="00DB7D06">
              <w:rPr>
                <w:rFonts w:ascii="Arial Narrow" w:hAnsi="Arial Narrow"/>
                <w:sz w:val="20"/>
                <w:szCs w:val="20"/>
              </w:rPr>
              <w:lastRenderedPageBreak/>
              <w:t xml:space="preserve">egzaminatorzy wpisani do ewidencji egzaminatorów </w:t>
            </w:r>
            <w:r w:rsidRPr="00DB7D06">
              <w:rPr>
                <w:rFonts w:ascii="Arial Narrow" w:hAnsi="Arial Narrow"/>
                <w:sz w:val="20"/>
                <w:szCs w:val="20"/>
              </w:rPr>
              <w:br/>
              <w:t xml:space="preserve">w zakresie egzaminu zawodowego przeprowadzanego </w:t>
            </w:r>
            <w:r w:rsidRPr="00DB7D06">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602D49" w:rsidRPr="00DB7D06" w:rsidRDefault="00602D49" w:rsidP="00602D49">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rsidR="00602D49" w:rsidRPr="00DB7D06" w:rsidRDefault="00602D49" w:rsidP="00602D49">
            <w:pPr>
              <w:spacing w:before="60"/>
              <w:jc w:val="center"/>
              <w:rPr>
                <w:rFonts w:ascii="Arial Narrow" w:hAnsi="Arial Narrow"/>
                <w:b/>
                <w:sz w:val="20"/>
                <w:szCs w:val="20"/>
              </w:rPr>
            </w:pPr>
            <w:r w:rsidRPr="00DB7D06">
              <w:rPr>
                <w:rFonts w:ascii="Arial Narrow" w:hAnsi="Arial Narrow"/>
                <w:sz w:val="20"/>
                <w:szCs w:val="20"/>
              </w:rPr>
              <w:t>Marian Romanowski</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lastRenderedPageBreak/>
              <w:t>128.</w:t>
            </w:r>
          </w:p>
        </w:tc>
        <w:tc>
          <w:tcPr>
            <w:tcW w:w="3260"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517D4B" w:rsidP="00467705">
            <w:pPr>
              <w:spacing w:before="60" w:after="60"/>
              <w:rPr>
                <w:rFonts w:ascii="Arial Narrow" w:hAnsi="Arial Narrow"/>
                <w:sz w:val="20"/>
                <w:szCs w:val="20"/>
              </w:rPr>
            </w:pPr>
            <w:hyperlink r:id="rId126"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517D4B" w:rsidP="00467705">
            <w:pPr>
              <w:spacing w:before="60" w:after="60"/>
              <w:rPr>
                <w:rFonts w:ascii="Arial Narrow" w:hAnsi="Arial Narrow"/>
                <w:sz w:val="20"/>
                <w:szCs w:val="20"/>
              </w:rPr>
            </w:pPr>
            <w:hyperlink r:id="rId127"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517D4B" w:rsidP="00467705">
            <w:pPr>
              <w:spacing w:before="60" w:after="60"/>
              <w:rPr>
                <w:rFonts w:ascii="Arial Narrow" w:hAnsi="Arial Narrow"/>
                <w:sz w:val="20"/>
                <w:szCs w:val="20"/>
              </w:rPr>
            </w:pPr>
            <w:hyperlink r:id="rId128"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rsidTr="0017154E">
        <w:tc>
          <w:tcPr>
            <w:tcW w:w="534"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lastRenderedPageBreak/>
              <w:t>131.</w:t>
            </w:r>
          </w:p>
        </w:tc>
        <w:tc>
          <w:tcPr>
            <w:tcW w:w="3260"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517D4B" w:rsidP="0017154E">
            <w:pPr>
              <w:spacing w:before="60" w:after="60"/>
              <w:rPr>
                <w:rFonts w:ascii="Arial Narrow" w:hAnsi="Arial Narrow"/>
                <w:sz w:val="20"/>
                <w:szCs w:val="20"/>
              </w:rPr>
            </w:pPr>
            <w:hyperlink r:id="rId129"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t>132.</w:t>
            </w:r>
          </w:p>
        </w:tc>
        <w:tc>
          <w:tcPr>
            <w:tcW w:w="3260"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Rozporządzenie Ministra Edukacji Narodowej w sprawie warunków </w:t>
            </w:r>
            <w:r w:rsidRPr="00DB7D06">
              <w:rPr>
                <w:rFonts w:ascii="Arial Narrow" w:hAnsi="Arial Narrow"/>
                <w:sz w:val="20"/>
                <w:szCs w:val="20"/>
              </w:rPr>
              <w:br/>
              <w:t>i sposobu organizowania przez publiczne przedszkola, szkoły i placówki krajoznawstwa i turystyki.</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definicji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rsidR="0086277F" w:rsidRPr="00DB7D06" w:rsidRDefault="0086277F" w:rsidP="008434E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t>133.</w:t>
            </w:r>
          </w:p>
        </w:tc>
        <w:tc>
          <w:tcPr>
            <w:tcW w:w="3260" w:type="dxa"/>
            <w:shd w:val="clear" w:color="auto" w:fill="auto"/>
          </w:tcPr>
          <w:p w:rsidR="0086277F" w:rsidRPr="00DB7D06" w:rsidRDefault="0086277F" w:rsidP="008434EF">
            <w:pPr>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warunków i sposobu organizowania przez publiczne przedszkola, szkoły i placówki krajoznawstwa i turystyki.</w:t>
            </w:r>
          </w:p>
        </w:tc>
        <w:tc>
          <w:tcPr>
            <w:tcW w:w="4536" w:type="dxa"/>
            <w:shd w:val="clear" w:color="auto" w:fill="auto"/>
          </w:tcPr>
          <w:p w:rsidR="0086277F" w:rsidRPr="00DB7D06" w:rsidRDefault="0086277F" w:rsidP="0017154E">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w:t>
            </w:r>
          </w:p>
        </w:tc>
        <w:tc>
          <w:tcPr>
            <w:tcW w:w="4536" w:type="dxa"/>
            <w:shd w:val="clear" w:color="auto" w:fill="auto"/>
          </w:tcPr>
          <w:p w:rsidR="0086277F" w:rsidRPr="00DB7D06" w:rsidRDefault="0086277F" w:rsidP="008434EF">
            <w:pPr>
              <w:spacing w:before="60" w:after="60"/>
              <w:rPr>
                <w:rFonts w:ascii="Arial Narrow" w:hAnsi="Arial Narrow"/>
                <w:sz w:val="20"/>
                <w:szCs w:val="20"/>
              </w:rPr>
            </w:pPr>
            <w:r w:rsidRPr="00DB7D06">
              <w:rPr>
                <w:rFonts w:ascii="Arial Narrow" w:hAnsi="Arial Narrow"/>
                <w:sz w:val="20"/>
                <w:szCs w:val="20"/>
              </w:rPr>
              <w:t xml:space="preserve">Nowelizacja ma na celu </w:t>
            </w:r>
            <w:proofErr w:type="spellStart"/>
            <w:r w:rsidRPr="00DB7D06">
              <w:rPr>
                <w:rFonts w:ascii="Arial Narrow" w:hAnsi="Arial Narrow"/>
                <w:sz w:val="20"/>
                <w:szCs w:val="20"/>
              </w:rPr>
              <w:t>uspójnienie</w:t>
            </w:r>
            <w:proofErr w:type="spellEnd"/>
            <w:r w:rsidRPr="00DB7D06">
              <w:rPr>
                <w:rFonts w:ascii="Arial Narrow" w:hAnsi="Arial Narrow"/>
                <w:sz w:val="20"/>
                <w:szCs w:val="20"/>
              </w:rPr>
              <w:t xml:space="preserv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DB7D06">
              <w:rPr>
                <w:rFonts w:ascii="Arial Narrow" w:hAnsi="Arial Narrow"/>
                <w:sz w:val="20"/>
                <w:szCs w:val="20"/>
              </w:rPr>
              <w:br/>
              <w:t xml:space="preserve">z dnia 14 grudnia 2016 r. – Przepisy wprowadzające </w:t>
            </w:r>
            <w:r w:rsidRPr="00DB7D06">
              <w:rPr>
                <w:rFonts w:ascii="Arial Narrow" w:hAnsi="Arial Narrow"/>
                <w:sz w:val="20"/>
                <w:szCs w:val="20"/>
              </w:rPr>
              <w:lastRenderedPageBreak/>
              <w:t xml:space="preserve">ustawę – Prawo oświatowe, z nowym rozporządzeniem wydawanym na podstawie art. 47 ust. 1 pkt 8 ustawy z dnia 14 grudnia 2016 r. – Prawo oświatowe. </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jc w:val="center"/>
              <w:rPr>
                <w:rFonts w:ascii="Arial Narrow" w:hAnsi="Arial Narrow"/>
                <w:sz w:val="20"/>
                <w:szCs w:val="20"/>
              </w:rPr>
            </w:pPr>
            <w:r w:rsidRPr="00DB7D06">
              <w:rPr>
                <w:rFonts w:ascii="Arial Narrow" w:hAnsi="Arial Narrow"/>
                <w:b/>
                <w:sz w:val="20"/>
                <w:szCs w:val="20"/>
              </w:rPr>
              <w:t xml:space="preserve">Departament Wychowania i Kształcenia </w:t>
            </w:r>
            <w:r w:rsidRPr="00DB7D06">
              <w:rPr>
                <w:rFonts w:ascii="Arial Narrow" w:hAnsi="Arial Narrow"/>
                <w:b/>
                <w:sz w:val="20"/>
                <w:szCs w:val="20"/>
              </w:rPr>
              <w:lastRenderedPageBreak/>
              <w:t>Integracyjnego</w:t>
            </w:r>
          </w:p>
        </w:tc>
      </w:tr>
      <w:tr w:rsidR="00DB7D06" w:rsidRPr="00DB7D06" w:rsidTr="0017154E">
        <w:tc>
          <w:tcPr>
            <w:tcW w:w="534" w:type="dxa"/>
            <w:shd w:val="clear" w:color="auto" w:fill="auto"/>
          </w:tcPr>
          <w:p w:rsidR="00F2073F" w:rsidRPr="00DB7D06" w:rsidRDefault="00F2073F" w:rsidP="0017154E">
            <w:pPr>
              <w:spacing w:before="60"/>
              <w:ind w:left="-57"/>
              <w:jc w:val="right"/>
              <w:rPr>
                <w:rFonts w:ascii="Arial Narrow" w:hAnsi="Arial Narrow"/>
                <w:sz w:val="20"/>
                <w:szCs w:val="20"/>
              </w:rPr>
            </w:pPr>
            <w:r w:rsidRPr="00DB7D06">
              <w:rPr>
                <w:rFonts w:ascii="Arial Narrow" w:hAnsi="Arial Narrow"/>
                <w:sz w:val="20"/>
                <w:szCs w:val="20"/>
              </w:rPr>
              <w:lastRenderedPageBreak/>
              <w:t>134.</w:t>
            </w:r>
          </w:p>
        </w:tc>
        <w:tc>
          <w:tcPr>
            <w:tcW w:w="3260" w:type="dxa"/>
            <w:shd w:val="clear" w:color="auto" w:fill="auto"/>
          </w:tcPr>
          <w:p w:rsidR="00F2073F" w:rsidRPr="00DB7D06" w:rsidRDefault="00F2073F" w:rsidP="0017154E">
            <w:pPr>
              <w:spacing w:before="60" w:after="60"/>
              <w:rPr>
                <w:rFonts w:ascii="Arial Narrow" w:hAnsi="Arial Narrow" w:cs="Tahoma"/>
                <w:bCs/>
                <w:sz w:val="20"/>
                <w:szCs w:val="20"/>
              </w:rPr>
            </w:pPr>
            <w:r w:rsidRPr="00DB7D06">
              <w:rPr>
                <w:rFonts w:ascii="Arial Narrow" w:hAnsi="Arial Narrow" w:cs="Tahoma"/>
                <w:bCs/>
                <w:sz w:val="20"/>
                <w:szCs w:val="20"/>
              </w:rPr>
              <w:t>Rozporządzenie Ministra Edukacji Narodowej w sprawie doradztwa zawodowego.</w:t>
            </w:r>
          </w:p>
        </w:tc>
        <w:tc>
          <w:tcPr>
            <w:tcW w:w="4536" w:type="dxa"/>
            <w:shd w:val="clear" w:color="auto" w:fill="auto"/>
          </w:tcPr>
          <w:p w:rsidR="00F2073F" w:rsidRPr="00DB7D06" w:rsidRDefault="00F2073F"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F2073F" w:rsidRPr="00DB7D06" w:rsidRDefault="00F2073F" w:rsidP="008434EF">
            <w:pPr>
              <w:spacing w:before="60" w:after="60"/>
              <w:rPr>
                <w:rFonts w:ascii="Arial Narrow" w:hAnsi="Arial Narrow"/>
                <w:sz w:val="20"/>
                <w:szCs w:val="20"/>
              </w:rPr>
            </w:pPr>
            <w:r w:rsidRPr="00DB7D06">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F2073F" w:rsidRPr="00DB7D06" w:rsidRDefault="00F2073F" w:rsidP="0017154E">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F2073F" w:rsidRPr="00DB7D06" w:rsidRDefault="00F2073F" w:rsidP="0017154E">
            <w:pPr>
              <w:shd w:val="clear" w:color="auto" w:fill="FFFFFF"/>
              <w:spacing w:before="60"/>
              <w:jc w:val="center"/>
              <w:rPr>
                <w:rFonts w:ascii="Arial Narrow" w:hAnsi="Arial Narrow"/>
                <w:sz w:val="20"/>
                <w:szCs w:val="20"/>
              </w:rPr>
            </w:pPr>
            <w:r w:rsidRPr="00DB7D06">
              <w:rPr>
                <w:rFonts w:ascii="Arial Narrow" w:hAnsi="Arial Narrow"/>
                <w:sz w:val="20"/>
                <w:szCs w:val="20"/>
              </w:rPr>
              <w:t>Anna Bąkiewicz</w:t>
            </w:r>
            <w:r w:rsidRPr="00DB7D06">
              <w:rPr>
                <w:rFonts w:ascii="Arial Narrow" w:hAnsi="Arial Narrow"/>
                <w:sz w:val="20"/>
                <w:szCs w:val="20"/>
              </w:rPr>
              <w:br/>
              <w:t>- główny specjalista</w:t>
            </w:r>
            <w:r w:rsidRPr="00DB7D06">
              <w:rPr>
                <w:rFonts w:ascii="Arial Narrow" w:hAnsi="Arial Narrow"/>
                <w:sz w:val="20"/>
                <w:szCs w:val="20"/>
              </w:rPr>
              <w:br/>
            </w:r>
          </w:p>
          <w:p w:rsidR="00F2073F" w:rsidRPr="00DB7D06" w:rsidRDefault="00F2073F" w:rsidP="0017154E">
            <w:pPr>
              <w:shd w:val="clear" w:color="auto" w:fill="FFFFFF"/>
              <w:jc w:val="center"/>
              <w:rPr>
                <w:rFonts w:ascii="Arial Narrow" w:hAnsi="Arial Narrow"/>
                <w:b/>
                <w:sz w:val="20"/>
                <w:szCs w:val="20"/>
              </w:rPr>
            </w:pPr>
            <w:r w:rsidRPr="00DB7D06">
              <w:rPr>
                <w:rFonts w:ascii="Arial Narrow" w:hAnsi="Arial Narrow"/>
                <w:b/>
                <w:sz w:val="20"/>
                <w:szCs w:val="20"/>
              </w:rPr>
              <w:t>Departament Strategii</w:t>
            </w:r>
            <w:r w:rsidR="00C53412"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DB7D06" w:rsidRPr="00DB7D06" w:rsidTr="0017154E">
        <w:tc>
          <w:tcPr>
            <w:tcW w:w="534" w:type="dxa"/>
            <w:shd w:val="clear" w:color="auto" w:fill="auto"/>
          </w:tcPr>
          <w:p w:rsidR="00F2073F" w:rsidRPr="00DB7D06" w:rsidRDefault="00F2073F" w:rsidP="0017154E">
            <w:pPr>
              <w:spacing w:before="60"/>
              <w:ind w:left="-57"/>
              <w:jc w:val="right"/>
              <w:rPr>
                <w:rFonts w:ascii="Arial Narrow" w:hAnsi="Arial Narrow"/>
                <w:sz w:val="20"/>
                <w:szCs w:val="20"/>
              </w:rPr>
            </w:pPr>
            <w:r w:rsidRPr="00DB7D06">
              <w:rPr>
                <w:rFonts w:ascii="Arial Narrow" w:hAnsi="Arial Narrow"/>
                <w:sz w:val="20"/>
                <w:szCs w:val="20"/>
              </w:rPr>
              <w:t>135.</w:t>
            </w:r>
          </w:p>
        </w:tc>
        <w:tc>
          <w:tcPr>
            <w:tcW w:w="3260" w:type="dxa"/>
            <w:shd w:val="clear" w:color="auto" w:fill="auto"/>
          </w:tcPr>
          <w:p w:rsidR="00F2073F" w:rsidRPr="00DB7D06" w:rsidRDefault="00F2073F" w:rsidP="0017154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zmieniające rozporządzenie w sprawie podstawy programowej kształcenia w zawodach.</w:t>
            </w:r>
          </w:p>
        </w:tc>
        <w:tc>
          <w:tcPr>
            <w:tcW w:w="4536" w:type="dxa"/>
            <w:shd w:val="clear" w:color="auto" w:fill="auto"/>
          </w:tcPr>
          <w:p w:rsidR="00F2073F" w:rsidRPr="00DB7D06" w:rsidRDefault="00CD6FF4"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F2073F" w:rsidRPr="00DB7D06" w:rsidRDefault="00F2073F"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rsidR="00F2073F" w:rsidRPr="00DB7D06" w:rsidRDefault="00F2073F" w:rsidP="0017154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2018 r.</w:t>
            </w:r>
          </w:p>
        </w:tc>
        <w:tc>
          <w:tcPr>
            <w:tcW w:w="1701" w:type="dxa"/>
            <w:shd w:val="clear" w:color="auto" w:fill="auto"/>
          </w:tcPr>
          <w:p w:rsidR="00F2073F" w:rsidRPr="00DB7D06" w:rsidRDefault="00F2073F" w:rsidP="0017154E">
            <w:pPr>
              <w:spacing w:before="60"/>
              <w:jc w:val="center"/>
              <w:rPr>
                <w:rFonts w:ascii="Arial Narrow" w:hAnsi="Arial Narrow"/>
                <w:sz w:val="20"/>
                <w:szCs w:val="20"/>
              </w:rPr>
            </w:pPr>
            <w:r w:rsidRPr="00DB7D06">
              <w:rPr>
                <w:rFonts w:ascii="Arial Narrow" w:hAnsi="Arial Narrow"/>
                <w:sz w:val="20"/>
                <w:szCs w:val="20"/>
              </w:rPr>
              <w:t>Katarzyna Goć</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Emilia Maciejewska</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pacing w:after="60"/>
              <w:jc w:val="center"/>
              <w:rPr>
                <w:rFonts w:ascii="Arial Narrow" w:hAnsi="Arial Narrow"/>
                <w:sz w:val="20"/>
                <w:szCs w:val="20"/>
              </w:rPr>
            </w:pPr>
            <w:r w:rsidRPr="00DB7D06">
              <w:rPr>
                <w:rFonts w:ascii="Arial Narrow" w:hAnsi="Arial Narrow"/>
                <w:b/>
                <w:sz w:val="20"/>
                <w:szCs w:val="20"/>
              </w:rPr>
              <w:t>Departament Strategii</w:t>
            </w:r>
            <w:r w:rsidR="00CD6FF4"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rsidTr="0017154E">
        <w:tc>
          <w:tcPr>
            <w:tcW w:w="534"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517D4B" w:rsidP="0017154E">
            <w:pPr>
              <w:spacing w:before="60" w:after="60"/>
              <w:rPr>
                <w:rFonts w:ascii="Arial Narrow" w:hAnsi="Arial Narrow"/>
                <w:sz w:val="20"/>
                <w:szCs w:val="20"/>
              </w:rPr>
            </w:pPr>
            <w:hyperlink r:id="rId130"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lastRenderedPageBreak/>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01"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rsidTr="0017154E">
        <w:tc>
          <w:tcPr>
            <w:tcW w:w="534"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lastRenderedPageBreak/>
              <w:t>137.</w:t>
            </w:r>
          </w:p>
        </w:tc>
        <w:tc>
          <w:tcPr>
            <w:tcW w:w="3260"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517D4B" w:rsidP="0017154E">
            <w:pPr>
              <w:spacing w:before="60" w:after="60"/>
              <w:rPr>
                <w:rFonts w:ascii="Arial Narrow" w:hAnsi="Arial Narrow"/>
                <w:sz w:val="20"/>
                <w:szCs w:val="20"/>
              </w:rPr>
            </w:pPr>
            <w:hyperlink r:id="rId131"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17154E">
        <w:tc>
          <w:tcPr>
            <w:tcW w:w="534"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517D4B" w:rsidP="0017154E">
            <w:pPr>
              <w:spacing w:before="60" w:after="60"/>
              <w:rPr>
                <w:rFonts w:ascii="Arial Narrow" w:hAnsi="Arial Narrow" w:cs="Tahoma"/>
                <w:bCs/>
                <w:sz w:val="20"/>
                <w:szCs w:val="20"/>
              </w:rPr>
            </w:pPr>
            <w:hyperlink r:id="rId132"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rsidTr="0017154E">
        <w:tc>
          <w:tcPr>
            <w:tcW w:w="534" w:type="dxa"/>
            <w:shd w:val="clear" w:color="auto" w:fill="auto"/>
          </w:tcPr>
          <w:p w:rsidR="00191535" w:rsidRPr="00DB7D06" w:rsidRDefault="00191535" w:rsidP="008434EF">
            <w:pPr>
              <w:spacing w:before="60" w:after="60"/>
              <w:ind w:left="-57"/>
              <w:jc w:val="right"/>
              <w:rPr>
                <w:rFonts w:ascii="Arial Narrow" w:hAnsi="Arial Narrow"/>
                <w:sz w:val="20"/>
                <w:szCs w:val="20"/>
              </w:rPr>
            </w:pPr>
            <w:r w:rsidRPr="00DB7D06">
              <w:rPr>
                <w:rFonts w:ascii="Arial Narrow" w:hAnsi="Arial Narrow"/>
                <w:sz w:val="20"/>
                <w:szCs w:val="20"/>
              </w:rPr>
              <w:t>139.</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cs="Helvetica"/>
                <w:sz w:val="20"/>
                <w:szCs w:val="20"/>
              </w:rPr>
              <w:t xml:space="preserve">Rozporządzenie Ministra Edukacji Narodowej w sprawie udzielania dotacji celowej na wyposażenie szkół </w:t>
            </w:r>
            <w:r w:rsidRPr="00DB7D06">
              <w:rPr>
                <w:rFonts w:ascii="Arial Narrow" w:hAnsi="Arial Narrow" w:cs="Helvetica"/>
                <w:sz w:val="20"/>
                <w:szCs w:val="20"/>
              </w:rPr>
              <w:br/>
              <w:t xml:space="preserve">w podręczniki, materiały edukacyjne </w:t>
            </w:r>
            <w:r w:rsidRPr="00DB7D06">
              <w:rPr>
                <w:rFonts w:ascii="Arial Narrow" w:hAnsi="Arial Narrow" w:cs="Helvetica"/>
                <w:sz w:val="20"/>
                <w:szCs w:val="20"/>
              </w:rPr>
              <w:br/>
              <w:t>i materiały ćwiczeniowe.</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 xml:space="preserve">informacje dotyczące wnioskowanych kwot dotacji oraz rozliczania dotacji w zakresie refundacji kosztów </w:t>
            </w:r>
            <w:r w:rsidRPr="00DB7D06">
              <w:rPr>
                <w:rFonts w:ascii="Arial Narrow" w:hAnsi="Arial Narrow"/>
                <w:sz w:val="20"/>
                <w:szCs w:val="20"/>
              </w:rPr>
              <w:lastRenderedPageBreak/>
              <w:t>poniesionych w 2017 r.</w:t>
            </w:r>
          </w:p>
          <w:p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hd w:val="clear" w:color="auto" w:fill="FFFFFF"/>
              <w:spacing w:before="60"/>
              <w:ind w:left="-57"/>
              <w:jc w:val="right"/>
              <w:rPr>
                <w:rFonts w:ascii="Arial Narrow" w:hAnsi="Arial Narrow"/>
                <w:sz w:val="20"/>
                <w:szCs w:val="20"/>
              </w:rPr>
            </w:pPr>
            <w:r w:rsidRPr="00DB7D06">
              <w:rPr>
                <w:rFonts w:ascii="Arial Narrow" w:hAnsi="Arial Narrow"/>
                <w:sz w:val="20"/>
                <w:szCs w:val="20"/>
              </w:rPr>
              <w:lastRenderedPageBreak/>
              <w:t>140.</w:t>
            </w:r>
          </w:p>
        </w:tc>
        <w:tc>
          <w:tcPr>
            <w:tcW w:w="3260" w:type="dxa"/>
            <w:shd w:val="clear" w:color="auto" w:fill="auto"/>
          </w:tcPr>
          <w:p w:rsidR="00191535" w:rsidRPr="00DB7D06" w:rsidRDefault="00191535" w:rsidP="008434EF">
            <w:pPr>
              <w:spacing w:before="60" w:after="60"/>
              <w:rPr>
                <w:rFonts w:ascii="Arial Narrow" w:hAnsi="Arial Narrow" w:cs="Helvetica"/>
                <w:b/>
                <w:sz w:val="20"/>
                <w:szCs w:val="20"/>
              </w:rPr>
            </w:pPr>
            <w:r w:rsidRPr="00DB7D06">
              <w:rPr>
                <w:rFonts w:ascii="Arial Narrow" w:hAnsi="Arial Narrow"/>
                <w:sz w:val="20"/>
                <w:szCs w:val="20"/>
              </w:rPr>
              <w:t>Rozporządzenie Ministra Edukacji Narodowej w sprawie wysokości wskaźników zwiększających kwoty dotacji celowej na wyposażenie szkół podstawowych w podręczniki, materiały edukacyjne i materiały ćwiczeniowe dla uczniów niepełnosprawnych.</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141.</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w sprawie wysokości wskaźników zwiększających kwoty dotacji celowej na wyposażenie szkół </w:t>
            </w:r>
            <w:r w:rsidRPr="00DB7D06">
              <w:rPr>
                <w:rFonts w:ascii="Arial Narrow" w:hAnsi="Arial Narrow"/>
                <w:sz w:val="20"/>
                <w:szCs w:val="20"/>
              </w:rPr>
              <w:br/>
              <w:t xml:space="preserve">w podręczniki, materiały edukacyjne </w:t>
            </w:r>
            <w:r w:rsidRPr="00DB7D06">
              <w:rPr>
                <w:rFonts w:ascii="Arial Narrow" w:hAnsi="Arial Narrow"/>
                <w:sz w:val="20"/>
                <w:szCs w:val="20"/>
              </w:rPr>
              <w:br/>
              <w:t>i materiały ćwiczeniowe dla uczniów niepełnosprawnych.</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w:t>
            </w:r>
            <w:r w:rsidRPr="00DB7D06">
              <w:rPr>
                <w:rFonts w:ascii="Arial Narrow" w:eastAsia="CIDFont+F2" w:hAnsi="Arial Narrow"/>
                <w:sz w:val="20"/>
                <w:szCs w:val="20"/>
              </w:rPr>
              <w:lastRenderedPageBreak/>
              <w:t>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lastRenderedPageBreak/>
              <w:t>142.</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wysokości minimalnych stawek wynagrodzenia zasadniczego nauczycieli, ogólnych warunków przyznawania dodatków do wynagrodzenia zasadniczego oraz wynagradzania za pracę w dniu wolnym od pracy.</w:t>
            </w:r>
          </w:p>
        </w:tc>
        <w:tc>
          <w:tcPr>
            <w:tcW w:w="4536" w:type="dxa"/>
            <w:shd w:val="clear" w:color="auto" w:fill="auto"/>
          </w:tcPr>
          <w:p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 xml:space="preserve">Edyta </w:t>
            </w:r>
            <w:proofErr w:type="spellStart"/>
            <w:r w:rsidRPr="00DB7D06">
              <w:rPr>
                <w:rFonts w:ascii="Arial Narrow" w:hAnsi="Arial Narrow"/>
                <w:sz w:val="20"/>
                <w:szCs w:val="20"/>
              </w:rPr>
              <w:t>Bakierzyńska</w:t>
            </w:r>
            <w:proofErr w:type="spellEnd"/>
          </w:p>
          <w:p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jc w:val="center"/>
              <w:rPr>
                <w:rFonts w:ascii="Arial Narrow" w:hAnsi="Arial Narrow"/>
                <w:b/>
                <w:bCs/>
                <w:sz w:val="20"/>
                <w:szCs w:val="20"/>
              </w:rPr>
            </w:pPr>
          </w:p>
          <w:p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143.</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szczegółowych zasad ustalania wynagrodzenia oraz ekwiwalentu pieniężnego za urlop wypoczynkowy nauczycieli.</w:t>
            </w:r>
          </w:p>
        </w:tc>
        <w:tc>
          <w:tcPr>
            <w:tcW w:w="4536"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DB7D06">
              <w:rPr>
                <w:rFonts w:ascii="Arial Narrow" w:hAnsi="Arial Narrow"/>
                <w:sz w:val="20"/>
                <w:szCs w:val="20"/>
              </w:rPr>
              <w:br/>
              <w:t xml:space="preserve">(Dz. U. z 2017 r. poz. 1189, z późn. zm.), w zakresie urlopu wypoczynkowego nauczycieli zajmujących stanowiska kierownicze w szkołach, wprowadzonej ustawą z dnia </w:t>
            </w:r>
            <w:r w:rsidRPr="00DB7D06">
              <w:rPr>
                <w:rFonts w:ascii="Arial Narrow" w:hAnsi="Arial Narrow"/>
                <w:sz w:val="20"/>
                <w:szCs w:val="20"/>
              </w:rPr>
              <w:br/>
              <w:t>27 października 2017 r. o finansowaniu zadań oświatowych (Dz. U. poz. 2203).</w:t>
            </w:r>
          </w:p>
        </w:tc>
        <w:tc>
          <w:tcPr>
            <w:tcW w:w="4536"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DB7D06" w:rsidRDefault="00191535" w:rsidP="008434EF">
            <w:pPr>
              <w:spacing w:before="60" w:after="60"/>
              <w:jc w:val="both"/>
              <w:rPr>
                <w:rFonts w:ascii="Arial Narrow" w:hAnsi="Arial Narrow"/>
                <w:sz w:val="20"/>
                <w:szCs w:val="20"/>
              </w:rPr>
            </w:pPr>
            <w:r w:rsidRPr="00DB7D06">
              <w:rPr>
                <w:rFonts w:ascii="Arial Narrow" w:hAnsi="Arial Narrow"/>
                <w:sz w:val="20"/>
                <w:szCs w:val="20"/>
              </w:rPr>
              <w:t>Rozporządzenie nie przewiduje żadnych innych zmian.</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Danuta Cierlik</w:t>
            </w:r>
            <w:r w:rsidRPr="00DB7D06">
              <w:rPr>
                <w:rFonts w:ascii="Arial Narrow" w:hAnsi="Arial Narrow"/>
                <w:sz w:val="20"/>
                <w:szCs w:val="20"/>
              </w:rPr>
              <w:br/>
              <w:t>- główny specjalista</w:t>
            </w:r>
            <w:r w:rsidRPr="00DB7D06">
              <w:rPr>
                <w:rFonts w:ascii="Arial Narrow" w:hAnsi="Arial Narrow"/>
                <w:sz w:val="20"/>
                <w:szCs w:val="20"/>
              </w:rPr>
              <w:br/>
            </w:r>
          </w:p>
          <w:p w:rsidR="00191535" w:rsidRPr="00DB7D06" w:rsidRDefault="00191535" w:rsidP="008434EF">
            <w:pPr>
              <w:spacing w:before="60"/>
              <w:jc w:val="center"/>
              <w:rPr>
                <w:rFonts w:ascii="Arial Narrow" w:hAnsi="Arial Narrow"/>
                <w:sz w:val="20"/>
                <w:szCs w:val="20"/>
              </w:rPr>
            </w:pPr>
            <w:r w:rsidRPr="00DB7D06">
              <w:rPr>
                <w:rFonts w:ascii="Arial Narrow" w:hAnsi="Arial Narrow"/>
                <w:b/>
                <w:bCs/>
                <w:sz w:val="20"/>
                <w:szCs w:val="20"/>
              </w:rPr>
              <w:t>Departament Współpracy z Samorządem Terytorialnym</w:t>
            </w:r>
          </w:p>
        </w:tc>
      </w:tr>
      <w:tr w:rsidR="004D04FE" w:rsidRPr="004D04FE" w:rsidTr="0017154E">
        <w:tc>
          <w:tcPr>
            <w:tcW w:w="534" w:type="dxa"/>
            <w:shd w:val="clear" w:color="auto" w:fill="auto"/>
          </w:tcPr>
          <w:p w:rsidR="007622F8" w:rsidRPr="004D04FE" w:rsidRDefault="007622F8" w:rsidP="004D04FE">
            <w:pPr>
              <w:shd w:val="clear" w:color="auto" w:fill="FFFFFF"/>
              <w:spacing w:before="60"/>
              <w:ind w:left="-57"/>
              <w:jc w:val="right"/>
              <w:rPr>
                <w:rFonts w:ascii="Arial Narrow" w:hAnsi="Arial Narrow"/>
                <w:sz w:val="20"/>
                <w:szCs w:val="20"/>
              </w:rPr>
            </w:pPr>
            <w:r w:rsidRPr="004D04FE">
              <w:rPr>
                <w:rFonts w:ascii="Arial Narrow" w:hAnsi="Arial Narrow"/>
                <w:sz w:val="20"/>
                <w:szCs w:val="20"/>
              </w:rPr>
              <w:t>144.</w:t>
            </w:r>
          </w:p>
        </w:tc>
        <w:tc>
          <w:tcPr>
            <w:tcW w:w="3260" w:type="dxa"/>
            <w:shd w:val="clear" w:color="auto" w:fill="auto"/>
          </w:tcPr>
          <w:p w:rsidR="007622F8" w:rsidRPr="004D04FE" w:rsidRDefault="007622F8" w:rsidP="004D04FE">
            <w:pPr>
              <w:shd w:val="clear" w:color="auto" w:fill="FFFFFF"/>
              <w:spacing w:before="60" w:after="60"/>
              <w:rPr>
                <w:rFonts w:ascii="Arial Narrow" w:hAnsi="Arial Narrow" w:cs="Tahoma"/>
                <w:bCs/>
                <w:sz w:val="20"/>
                <w:szCs w:val="20"/>
              </w:rPr>
            </w:pPr>
            <w:r w:rsidRPr="004D04FE">
              <w:rPr>
                <w:rFonts w:ascii="Arial Narrow" w:hAnsi="Arial Narrow"/>
                <w:sz w:val="20"/>
                <w:szCs w:val="20"/>
              </w:rPr>
              <w:t xml:space="preserve">Rozporządzenie Ministra Edukacji Narodowej zmieniające rozporządzenie </w:t>
            </w:r>
            <w:r w:rsidRPr="004D04FE">
              <w:rPr>
                <w:rFonts w:ascii="Arial Narrow" w:hAnsi="Arial Narrow"/>
                <w:sz w:val="20"/>
                <w:szCs w:val="20"/>
              </w:rPr>
              <w:br/>
            </w:r>
            <w:r w:rsidRPr="004D04FE">
              <w:rPr>
                <w:rFonts w:ascii="Arial Narrow" w:hAnsi="Arial Narrow" w:cs="Tahoma"/>
                <w:bCs/>
                <w:sz w:val="20"/>
                <w:szCs w:val="20"/>
              </w:rPr>
              <w:t>w sprawie szczegółowej organizacji publicznych szkół i publicznych przedszkoli.</w:t>
            </w:r>
          </w:p>
        </w:tc>
        <w:tc>
          <w:tcPr>
            <w:tcW w:w="4536" w:type="dxa"/>
            <w:shd w:val="clear" w:color="auto" w:fill="auto"/>
          </w:tcPr>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r>
            <w:r w:rsidRPr="004D04FE">
              <w:rPr>
                <w:rFonts w:ascii="Arial Narrow" w:hAnsi="Arial Narrow"/>
                <w:sz w:val="20"/>
                <w:szCs w:val="20"/>
              </w:rPr>
              <w:lastRenderedPageBreak/>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„5 dni roboczych”.</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w:t>
            </w:r>
            <w:r w:rsidRPr="004D04FE">
              <w:rPr>
                <w:rFonts w:ascii="Arial Narrow" w:hAnsi="Arial Narrow"/>
                <w:sz w:val="20"/>
                <w:szCs w:val="20"/>
              </w:rPr>
              <w:lastRenderedPageBreak/>
              <w:t xml:space="preserve">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lastRenderedPageBreak/>
              <w:t>I kwartał</w:t>
            </w:r>
            <w:r w:rsidRPr="004D04FE">
              <w:rPr>
                <w:rFonts w:ascii="Arial Narrow" w:hAnsi="Arial Narrow"/>
                <w:sz w:val="20"/>
                <w:szCs w:val="20"/>
              </w:rPr>
              <w:br/>
              <w:t>2018 r.</w:t>
            </w:r>
          </w:p>
        </w:tc>
        <w:tc>
          <w:tcPr>
            <w:tcW w:w="1701" w:type="dxa"/>
            <w:shd w:val="clear" w:color="auto" w:fill="auto"/>
          </w:tcPr>
          <w:p w:rsidR="007622F8" w:rsidRPr="004D04FE" w:rsidRDefault="007622F8" w:rsidP="004D04FE">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rsidR="007622F8" w:rsidRPr="004D04FE" w:rsidRDefault="007622F8" w:rsidP="004D04FE">
            <w:pPr>
              <w:shd w:val="clear" w:color="auto" w:fill="FFFFFF"/>
              <w:jc w:val="center"/>
              <w:rPr>
                <w:rFonts w:ascii="Arial Narrow" w:hAnsi="Arial Narrow"/>
                <w:sz w:val="20"/>
                <w:szCs w:val="20"/>
              </w:rPr>
            </w:pPr>
            <w:r w:rsidRPr="004D04FE">
              <w:rPr>
                <w:rFonts w:ascii="Arial Narrow" w:hAnsi="Arial Narrow"/>
                <w:sz w:val="20"/>
                <w:szCs w:val="20"/>
              </w:rPr>
              <w:t>- radca ministra</w:t>
            </w:r>
          </w:p>
          <w:p w:rsidR="007622F8" w:rsidRPr="004D04FE" w:rsidRDefault="007622F8" w:rsidP="004D04FE">
            <w:pPr>
              <w:shd w:val="clear" w:color="auto" w:fill="FFFFFF"/>
              <w:jc w:val="center"/>
              <w:rPr>
                <w:rFonts w:ascii="Arial Narrow" w:hAnsi="Arial Narrow"/>
                <w:sz w:val="20"/>
                <w:szCs w:val="20"/>
              </w:rPr>
            </w:pPr>
          </w:p>
          <w:p w:rsidR="007622F8" w:rsidRPr="004D04FE" w:rsidRDefault="007622F8" w:rsidP="004D04FE">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rsidTr="0017154E">
        <w:tc>
          <w:tcPr>
            <w:tcW w:w="534" w:type="dxa"/>
            <w:shd w:val="clear" w:color="auto" w:fill="auto"/>
          </w:tcPr>
          <w:p w:rsidR="007622F8" w:rsidRPr="004D04FE" w:rsidRDefault="007622F8" w:rsidP="004D04FE">
            <w:pPr>
              <w:spacing w:before="60" w:after="60"/>
              <w:ind w:left="-57"/>
              <w:jc w:val="right"/>
              <w:rPr>
                <w:rFonts w:ascii="Arial Narrow" w:hAnsi="Arial Narrow"/>
                <w:sz w:val="20"/>
                <w:szCs w:val="20"/>
              </w:rPr>
            </w:pPr>
            <w:r w:rsidRPr="004D04FE">
              <w:rPr>
                <w:rFonts w:ascii="Arial Narrow" w:hAnsi="Arial Narrow"/>
                <w:sz w:val="20"/>
                <w:szCs w:val="20"/>
              </w:rPr>
              <w:lastRenderedPageBreak/>
              <w:t>145.</w:t>
            </w:r>
          </w:p>
        </w:tc>
        <w:tc>
          <w:tcPr>
            <w:tcW w:w="3260" w:type="dxa"/>
            <w:shd w:val="clear" w:color="auto" w:fill="auto"/>
          </w:tcPr>
          <w:p w:rsidR="007622F8" w:rsidRPr="004D04FE" w:rsidRDefault="007622F8" w:rsidP="004D04FE">
            <w:pPr>
              <w:shd w:val="clear" w:color="auto" w:fill="FFFFFF"/>
              <w:spacing w:before="60" w:after="60"/>
              <w:rPr>
                <w:rFonts w:ascii="Arial Narrow" w:hAnsi="Arial Narrow"/>
                <w:sz w:val="20"/>
                <w:szCs w:val="20"/>
              </w:rPr>
            </w:pPr>
            <w:r w:rsidRPr="004D04FE">
              <w:rPr>
                <w:rFonts w:ascii="Arial Narrow" w:hAnsi="Arial Narrow"/>
                <w:sz w:val="20"/>
                <w:szCs w:val="20"/>
              </w:rPr>
              <w:t xml:space="preserve">Rozporządzenie Ministra Edukacji Narodowej w sprawie bezpieczeństwa </w:t>
            </w:r>
            <w:r w:rsidRPr="004D04FE">
              <w:rPr>
                <w:rFonts w:ascii="Arial Narrow" w:hAnsi="Arial Narrow"/>
                <w:sz w:val="20"/>
                <w:szCs w:val="20"/>
              </w:rPr>
              <w:br/>
              <w:t>i higieny w publicznych i niepublicznych szkołach i placówkach.</w:t>
            </w:r>
          </w:p>
        </w:tc>
        <w:tc>
          <w:tcPr>
            <w:tcW w:w="4536" w:type="dxa"/>
            <w:shd w:val="clear" w:color="auto" w:fill="auto"/>
          </w:tcPr>
          <w:p w:rsidR="007622F8" w:rsidRPr="004D04FE" w:rsidRDefault="007622F8" w:rsidP="004D04FE">
            <w:pPr>
              <w:spacing w:before="60"/>
              <w:rPr>
                <w:rFonts w:ascii="Arial Narrow" w:hAnsi="Arial Narrow"/>
                <w:sz w:val="20"/>
                <w:szCs w:val="20"/>
              </w:rPr>
            </w:pPr>
            <w:r w:rsidRPr="004D04FE">
              <w:rPr>
                <w:rFonts w:ascii="Arial Narrow" w:hAnsi="Arial Narrow"/>
                <w:sz w:val="20"/>
                <w:szCs w:val="20"/>
              </w:rPr>
              <w:t xml:space="preserve">Zgodnie z art. 125 ustawy z dnia 14 grudnia 2016 r. </w:t>
            </w:r>
            <w:r w:rsidRPr="004D04FE">
              <w:rPr>
                <w:rFonts w:ascii="Arial Narrow" w:hAnsi="Arial Narrow"/>
                <w:sz w:val="20"/>
                <w:szCs w:val="20"/>
              </w:rPr>
              <w:br/>
              <w:t xml:space="preserve">– Prawo oświatowe (Dz. U. z 2017 r. poz. 59, z późn. zm.), minister właściwy do spraw oświaty i wychowania </w:t>
            </w:r>
            <w:r w:rsidRPr="004D04FE">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4D04FE">
              <w:rPr>
                <w:rFonts w:ascii="Arial Narrow" w:hAnsi="Arial Narrow"/>
                <w:sz w:val="20"/>
                <w:szCs w:val="20"/>
              </w:rPr>
              <w:br/>
              <w:t xml:space="preserve">i niepublicznych szkołach i placówkach, z uwzględnieniem w szczególności warunków pracy i nauki w czasie pobytu </w:t>
            </w:r>
            <w:r w:rsidRPr="004D04FE">
              <w:rPr>
                <w:rFonts w:ascii="Arial Narrow" w:hAnsi="Arial Narrow"/>
                <w:sz w:val="20"/>
                <w:szCs w:val="20"/>
              </w:rPr>
              <w:br/>
              <w:t xml:space="preserve">w szkole, w tym w warsztatach, laboratoriach </w:t>
            </w:r>
            <w:r w:rsidRPr="004D04FE">
              <w:rPr>
                <w:rFonts w:ascii="Arial Narrow" w:hAnsi="Arial Narrow"/>
                <w:sz w:val="20"/>
                <w:szCs w:val="20"/>
              </w:rPr>
              <w:br/>
              <w:t>i pracowniach szkolnych oraz w czasie zajęć z wychowania fizycznego, w czasie zawodów sportowych i wycieczek turystycznych, oraz postępowanie w sprawach wypadków uczniów.</w:t>
            </w:r>
          </w:p>
          <w:p w:rsidR="007622F8" w:rsidRPr="004D04FE" w:rsidRDefault="007622F8" w:rsidP="004D04FE">
            <w:pPr>
              <w:spacing w:before="60"/>
              <w:rPr>
                <w:rFonts w:ascii="Arial Narrow" w:hAnsi="Arial Narrow"/>
                <w:sz w:val="20"/>
                <w:szCs w:val="20"/>
              </w:rPr>
            </w:pPr>
            <w:r w:rsidRPr="004D04FE">
              <w:rPr>
                <w:rFonts w:ascii="Arial Narrow" w:hAnsi="Arial Narrow"/>
                <w:sz w:val="20"/>
                <w:szCs w:val="20"/>
              </w:rPr>
              <w:t xml:space="preserve">Projektowane rozporządzenie zastąpi obecnie obowiązujące rozporządzenie Ministra Edukacji Narodowej z dnia 31 grudnia 2002 r. w sprawie bezpieczeństwa </w:t>
            </w:r>
            <w:r w:rsidRPr="004D04FE">
              <w:rPr>
                <w:rFonts w:ascii="Arial Narrow" w:hAnsi="Arial Narrow"/>
                <w:sz w:val="20"/>
                <w:szCs w:val="20"/>
              </w:rPr>
              <w:br/>
              <w:t xml:space="preserve">i higieny w publicznych i niepublicznych szkołach </w:t>
            </w:r>
            <w:r w:rsidRPr="004D04FE">
              <w:rPr>
                <w:rFonts w:ascii="Arial Narrow" w:hAnsi="Arial Narrow"/>
                <w:sz w:val="20"/>
                <w:szCs w:val="20"/>
              </w:rPr>
              <w:br/>
              <w:t xml:space="preserve">i placówkach (Dz. U. z 2003 r. poz. 69, z późn. zm.), które zgodnie z art. 365 ustawy z dnia 14 grudnia 2016 r. </w:t>
            </w:r>
            <w:r w:rsidRPr="004D04FE">
              <w:rPr>
                <w:rFonts w:ascii="Arial Narrow" w:hAnsi="Arial Narrow"/>
                <w:sz w:val="20"/>
                <w:szCs w:val="20"/>
              </w:rPr>
              <w:br/>
            </w:r>
            <w:r w:rsidRPr="004D04FE">
              <w:rPr>
                <w:rFonts w:ascii="Arial Narrow" w:hAnsi="Arial Narrow"/>
                <w:sz w:val="20"/>
                <w:szCs w:val="20"/>
              </w:rPr>
              <w:lastRenderedPageBreak/>
              <w:t xml:space="preserve">–Przepisy wprowadzające ustawę – Prawo oświatowe </w:t>
            </w:r>
            <w:r w:rsidRPr="004D04FE">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4D04FE">
              <w:rPr>
                <w:rFonts w:ascii="Arial Narrow" w:hAnsi="Arial Narrow"/>
                <w:sz w:val="20"/>
                <w:szCs w:val="20"/>
              </w:rPr>
              <w:br/>
              <w:t>– Prawo oświatowe.</w:t>
            </w:r>
          </w:p>
        </w:tc>
        <w:tc>
          <w:tcPr>
            <w:tcW w:w="4536" w:type="dxa"/>
            <w:shd w:val="clear" w:color="auto" w:fill="auto"/>
          </w:tcPr>
          <w:p w:rsidR="007622F8" w:rsidRPr="004D04FE" w:rsidRDefault="007622F8" w:rsidP="004D04FE">
            <w:pPr>
              <w:spacing w:before="60" w:after="60"/>
              <w:rPr>
                <w:rFonts w:ascii="Arial Narrow" w:hAnsi="Arial Narrow"/>
                <w:sz w:val="20"/>
                <w:szCs w:val="20"/>
              </w:rPr>
            </w:pPr>
            <w:r w:rsidRPr="004D04FE">
              <w:rPr>
                <w:rFonts w:ascii="Arial Narrow" w:hAnsi="Arial Narrow"/>
                <w:sz w:val="20"/>
                <w:szCs w:val="20"/>
              </w:rPr>
              <w:lastRenderedPageBreak/>
              <w:t>Rozporządzenie określi między innymi przepisy dotyczące:</w:t>
            </w:r>
          </w:p>
          <w:p w:rsidR="007622F8" w:rsidRPr="004D04FE" w:rsidRDefault="007622F8" w:rsidP="007622F8">
            <w:pPr>
              <w:pStyle w:val="Akapitzlist"/>
              <w:numPr>
                <w:ilvl w:val="0"/>
                <w:numId w:val="13"/>
              </w:numPr>
              <w:spacing w:before="60" w:after="60"/>
              <w:rPr>
                <w:rFonts w:ascii="Arial Narrow" w:hAnsi="Arial Narrow"/>
                <w:sz w:val="20"/>
                <w:szCs w:val="20"/>
              </w:rPr>
            </w:pPr>
            <w:r w:rsidRPr="004D04FE">
              <w:rPr>
                <w:rFonts w:ascii="Arial Narrow" w:hAnsi="Arial Narrow"/>
                <w:sz w:val="20"/>
                <w:szCs w:val="20"/>
              </w:rPr>
              <w:t>zachowania bezpiecznych i higienicznych warunków pobytu w szkole lub placówce, w szczególności w zakresie:</w:t>
            </w:r>
          </w:p>
          <w:p w:rsidR="007622F8" w:rsidRPr="004D04FE" w:rsidRDefault="007622F8" w:rsidP="007622F8">
            <w:pPr>
              <w:pStyle w:val="Akapitzlist"/>
              <w:numPr>
                <w:ilvl w:val="1"/>
                <w:numId w:val="14"/>
              </w:numPr>
              <w:rPr>
                <w:rFonts w:ascii="Arial Narrow" w:hAnsi="Arial Narrow"/>
                <w:sz w:val="20"/>
                <w:szCs w:val="20"/>
              </w:rPr>
            </w:pPr>
            <w:r w:rsidRPr="004D04FE">
              <w:rPr>
                <w:rFonts w:ascii="Arial Narrow" w:hAnsi="Arial Narrow"/>
                <w:sz w:val="20"/>
                <w:szCs w:val="20"/>
              </w:rPr>
              <w:t xml:space="preserve">organizowania zajęć </w:t>
            </w:r>
            <w:proofErr w:type="spellStart"/>
            <w:r w:rsidRPr="004D04FE">
              <w:rPr>
                <w:rFonts w:ascii="Arial Narrow" w:hAnsi="Arial Narrow"/>
                <w:sz w:val="20"/>
                <w:szCs w:val="20"/>
              </w:rPr>
              <w:t>dydaktyczno</w:t>
            </w:r>
            <w:proofErr w:type="spellEnd"/>
            <w:r w:rsidRPr="004D04FE">
              <w:rPr>
                <w:rFonts w:ascii="Arial Narrow" w:hAnsi="Arial Narrow"/>
                <w:sz w:val="20"/>
                <w:szCs w:val="20"/>
              </w:rPr>
              <w:t>–wychowawczych, w tym czasu przerw między danymi zajęciami,</w:t>
            </w:r>
          </w:p>
          <w:p w:rsidR="007622F8" w:rsidRPr="004D04FE" w:rsidRDefault="007622F8" w:rsidP="007622F8">
            <w:pPr>
              <w:pStyle w:val="Akapitzlist"/>
              <w:numPr>
                <w:ilvl w:val="1"/>
                <w:numId w:val="14"/>
              </w:numPr>
              <w:rPr>
                <w:rFonts w:ascii="Arial Narrow" w:hAnsi="Arial Narrow"/>
                <w:sz w:val="20"/>
                <w:szCs w:val="20"/>
              </w:rPr>
            </w:pPr>
            <w:r w:rsidRPr="004D04FE">
              <w:rPr>
                <w:rFonts w:ascii="Arial Narrow" w:hAnsi="Arial Narrow"/>
                <w:sz w:val="20"/>
                <w:szCs w:val="20"/>
              </w:rPr>
              <w:t>przeszkolenia uczniów i nauczycieli w zakresie bezpieczeństwa i higieny pobytu w szkole lub placówce,</w:t>
            </w:r>
          </w:p>
          <w:p w:rsidR="007622F8" w:rsidRPr="004D04FE" w:rsidRDefault="007622F8" w:rsidP="007622F8">
            <w:pPr>
              <w:pStyle w:val="Akapitzlist"/>
              <w:numPr>
                <w:ilvl w:val="1"/>
                <w:numId w:val="14"/>
              </w:numPr>
              <w:rPr>
                <w:rFonts w:ascii="Arial Narrow" w:hAnsi="Arial Narrow"/>
                <w:sz w:val="20"/>
                <w:szCs w:val="20"/>
              </w:rPr>
            </w:pPr>
            <w:r w:rsidRPr="004D04FE">
              <w:rPr>
                <w:rFonts w:ascii="Arial Narrow" w:hAnsi="Arial Narrow"/>
                <w:sz w:val="20"/>
                <w:szCs w:val="20"/>
              </w:rPr>
              <w:t>wyposażenia szkół i placówek w apteczki oraz ich użytkowania;</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 xml:space="preserve">zachowania bezpiecznych i higienicznych warunków dotyczących zajęć wychowania fizycznego i zajęć </w:t>
            </w:r>
            <w:r w:rsidRPr="004D04FE">
              <w:rPr>
                <w:rFonts w:ascii="Arial Narrow" w:hAnsi="Arial Narrow"/>
                <w:sz w:val="20"/>
                <w:szCs w:val="20"/>
              </w:rPr>
              <w:lastRenderedPageBreak/>
              <w:t>sportowych;</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zachowania bezpiecznych i higienicznych warunków organizowania zajęć i wycieczek poza teren szkoły lub placówki;</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postępowania w przypadku wypadku ucznia pozostającego pod opieką szkoły lub placówki.</w:t>
            </w:r>
          </w:p>
          <w:p w:rsidR="007622F8" w:rsidRPr="004D04FE" w:rsidRDefault="007622F8" w:rsidP="004D04FE">
            <w:r w:rsidRPr="004D04FE">
              <w:rPr>
                <w:rFonts w:ascii="Arial Narrow" w:hAnsi="Arial Narrow"/>
                <w:sz w:val="20"/>
                <w:szCs w:val="20"/>
              </w:rPr>
              <w:t xml:space="preserve">Projektowane rozwiązania przyczynią się do poprawy bezpieczeństwa i higieny pobytu uczniów w szkołach </w:t>
            </w:r>
            <w:r w:rsidRPr="004D04FE">
              <w:rPr>
                <w:rFonts w:ascii="Arial Narrow" w:hAnsi="Arial Narrow"/>
                <w:sz w:val="20"/>
                <w:szCs w:val="20"/>
              </w:rPr>
              <w:br/>
              <w:t>i placówkach.</w:t>
            </w:r>
          </w:p>
        </w:tc>
        <w:tc>
          <w:tcPr>
            <w:tcW w:w="1276" w:type="dxa"/>
            <w:shd w:val="clear" w:color="auto" w:fill="auto"/>
          </w:tcPr>
          <w:p w:rsidR="007622F8" w:rsidRPr="00305383" w:rsidRDefault="00305383" w:rsidP="004D04FE">
            <w:pPr>
              <w:spacing w:before="60" w:after="60"/>
              <w:jc w:val="center"/>
              <w:rPr>
                <w:rFonts w:ascii="Arial Narrow" w:hAnsi="Arial Narrow"/>
                <w:color w:val="00B050"/>
                <w:sz w:val="20"/>
                <w:szCs w:val="20"/>
              </w:rPr>
            </w:pPr>
            <w:r w:rsidRPr="00305383">
              <w:rPr>
                <w:rFonts w:ascii="Arial Narrow" w:hAnsi="Arial Narrow"/>
                <w:color w:val="00B050"/>
                <w:sz w:val="20"/>
                <w:szCs w:val="20"/>
              </w:rPr>
              <w:lastRenderedPageBreak/>
              <w:t>III</w:t>
            </w:r>
            <w:r w:rsidR="007622F8" w:rsidRPr="00305383">
              <w:rPr>
                <w:rFonts w:ascii="Arial Narrow" w:hAnsi="Arial Narrow"/>
                <w:color w:val="00B050"/>
                <w:sz w:val="20"/>
                <w:szCs w:val="20"/>
              </w:rPr>
              <w:t xml:space="preserve"> kwartał</w:t>
            </w:r>
            <w:r w:rsidR="007622F8" w:rsidRPr="00305383">
              <w:rPr>
                <w:rFonts w:ascii="Arial Narrow" w:hAnsi="Arial Narrow"/>
                <w:color w:val="00B050"/>
                <w:sz w:val="20"/>
                <w:szCs w:val="20"/>
              </w:rPr>
              <w:br/>
              <w:t>2018 r.</w:t>
            </w:r>
          </w:p>
        </w:tc>
        <w:tc>
          <w:tcPr>
            <w:tcW w:w="1701"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 xml:space="preserve">Magdalena </w:t>
            </w:r>
            <w:proofErr w:type="spellStart"/>
            <w:r w:rsidRPr="004D04FE">
              <w:rPr>
                <w:rFonts w:ascii="Arial Narrow" w:hAnsi="Arial Narrow"/>
                <w:sz w:val="20"/>
                <w:szCs w:val="20"/>
              </w:rPr>
              <w:t>Krzywosądzka</w:t>
            </w:r>
            <w:proofErr w:type="spellEnd"/>
            <w:r w:rsidRPr="004D04FE">
              <w:rPr>
                <w:rFonts w:ascii="Arial Narrow" w:hAnsi="Arial Narrow"/>
                <w:sz w:val="20"/>
                <w:szCs w:val="20"/>
              </w:rPr>
              <w:br/>
              <w:t>- główny specjalista</w:t>
            </w:r>
          </w:p>
          <w:p w:rsidR="007622F8" w:rsidRPr="004D04FE" w:rsidRDefault="007622F8" w:rsidP="004D04FE">
            <w:pPr>
              <w:jc w:val="center"/>
              <w:rPr>
                <w:rFonts w:ascii="Arial Narrow" w:hAnsi="Arial Narrow"/>
                <w:sz w:val="20"/>
                <w:szCs w:val="20"/>
              </w:rPr>
            </w:pPr>
          </w:p>
          <w:p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t>i Kształcenia</w:t>
            </w:r>
            <w:r w:rsidRPr="004D04FE">
              <w:rPr>
                <w:rFonts w:ascii="Arial Narrow" w:hAnsi="Arial Narrow"/>
                <w:b/>
                <w:sz w:val="20"/>
                <w:szCs w:val="20"/>
              </w:rPr>
              <w:br/>
              <w:t>Integracyjnego</w:t>
            </w:r>
          </w:p>
        </w:tc>
      </w:tr>
      <w:tr w:rsidR="00305383" w:rsidRPr="00305383" w:rsidTr="0017154E">
        <w:tc>
          <w:tcPr>
            <w:tcW w:w="534" w:type="dxa"/>
            <w:shd w:val="clear" w:color="auto" w:fill="auto"/>
          </w:tcPr>
          <w:p w:rsidR="00DE7842" w:rsidRPr="00305383" w:rsidRDefault="00DE7842" w:rsidP="00305383">
            <w:pPr>
              <w:shd w:val="clear" w:color="auto" w:fill="FFFFFF"/>
              <w:spacing w:before="60"/>
              <w:ind w:left="-57"/>
              <w:jc w:val="right"/>
              <w:rPr>
                <w:rFonts w:ascii="Arial Narrow" w:hAnsi="Arial Narrow"/>
                <w:sz w:val="20"/>
                <w:szCs w:val="20"/>
              </w:rPr>
            </w:pPr>
            <w:r w:rsidRPr="00305383">
              <w:rPr>
                <w:rFonts w:ascii="Arial Narrow" w:hAnsi="Arial Narrow"/>
                <w:sz w:val="20"/>
                <w:szCs w:val="20"/>
              </w:rPr>
              <w:lastRenderedPageBreak/>
              <w:t>146.</w:t>
            </w:r>
          </w:p>
        </w:tc>
        <w:tc>
          <w:tcPr>
            <w:tcW w:w="3260" w:type="dxa"/>
            <w:shd w:val="clear" w:color="auto" w:fill="auto"/>
          </w:tcPr>
          <w:p w:rsidR="00DE7842" w:rsidRPr="00305383" w:rsidRDefault="00DE7842" w:rsidP="00305383">
            <w:pPr>
              <w:spacing w:before="60"/>
              <w:rPr>
                <w:rFonts w:ascii="Arial Narrow" w:hAnsi="Arial Narrow"/>
                <w:sz w:val="20"/>
                <w:szCs w:val="20"/>
              </w:rPr>
            </w:pPr>
            <w:r w:rsidRPr="00305383">
              <w:rPr>
                <w:rFonts w:ascii="Arial Narrow" w:hAnsi="Arial Narrow"/>
                <w:sz w:val="20"/>
                <w:szCs w:val="20"/>
              </w:rPr>
              <w:t xml:space="preserve">Rozporządzenie Ministra Edukacji Narodowej zmieniające rozporządzenie </w:t>
            </w:r>
            <w:r w:rsidRPr="00305383">
              <w:rPr>
                <w:rFonts w:ascii="Arial Narrow" w:hAnsi="Arial Narrow"/>
                <w:sz w:val="20"/>
                <w:szCs w:val="20"/>
              </w:rPr>
              <w:br/>
              <w:t xml:space="preserve">w sprawie szczegółowego zakresu danych dziedzinowych gromadzonych </w:t>
            </w:r>
            <w:r w:rsidRPr="00305383">
              <w:rPr>
                <w:rFonts w:ascii="Arial Narrow" w:hAnsi="Arial Narrow"/>
                <w:sz w:val="20"/>
                <w:szCs w:val="20"/>
              </w:rPr>
              <w:br/>
              <w:t>w systemie informacji oświatowej oraz terminów przekazywania niektórych danych do bazy danych systemu informacji oświatowej.</w:t>
            </w:r>
          </w:p>
        </w:tc>
        <w:tc>
          <w:tcPr>
            <w:tcW w:w="4536" w:type="dxa"/>
            <w:shd w:val="clear" w:color="auto" w:fill="auto"/>
          </w:tcPr>
          <w:p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rsidR="00DE7842" w:rsidRPr="00305383" w:rsidRDefault="00DE7842" w:rsidP="00305383">
            <w:pPr>
              <w:jc w:val="center"/>
              <w:rPr>
                <w:rFonts w:ascii="Arial Narrow" w:hAnsi="Arial Narrow"/>
                <w:b/>
                <w:sz w:val="20"/>
                <w:szCs w:val="20"/>
              </w:rPr>
            </w:pPr>
          </w:p>
          <w:p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305383" w:rsidRPr="00305383" w:rsidTr="0017154E">
        <w:tc>
          <w:tcPr>
            <w:tcW w:w="534" w:type="dxa"/>
            <w:shd w:val="clear" w:color="auto" w:fill="auto"/>
          </w:tcPr>
          <w:p w:rsidR="00DE7842" w:rsidRPr="00305383" w:rsidRDefault="00DE7842" w:rsidP="00305383">
            <w:pPr>
              <w:shd w:val="clear" w:color="auto" w:fill="FFFFFF"/>
              <w:spacing w:before="60"/>
              <w:ind w:left="-57"/>
              <w:jc w:val="right"/>
              <w:rPr>
                <w:rFonts w:ascii="Arial Narrow" w:hAnsi="Arial Narrow"/>
                <w:sz w:val="20"/>
                <w:szCs w:val="20"/>
              </w:rPr>
            </w:pPr>
            <w:r w:rsidRPr="00305383">
              <w:rPr>
                <w:rFonts w:ascii="Arial Narrow" w:hAnsi="Arial Narrow"/>
                <w:sz w:val="20"/>
                <w:szCs w:val="20"/>
              </w:rPr>
              <w:t>147.</w:t>
            </w:r>
          </w:p>
        </w:tc>
        <w:tc>
          <w:tcPr>
            <w:tcW w:w="3260"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szCs w:val="20"/>
              </w:rPr>
              <w:t>Rozporządzenie Ministra Edukacji Narodowej w sprawie rodzajów szkół i placówek, w których nie tworzy się rad rodziców.</w:t>
            </w:r>
          </w:p>
        </w:tc>
        <w:tc>
          <w:tcPr>
            <w:tcW w:w="4536"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szCs w:val="20"/>
              </w:rPr>
              <w:t xml:space="preserve">Określenie katalogu szkół i placówek, w których </w:t>
            </w:r>
            <w:r w:rsidRPr="00305383">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Artur Klawenek </w:t>
            </w:r>
            <w:r w:rsidRPr="00305383">
              <w:rPr>
                <w:rFonts w:ascii="Arial Narrow" w:hAnsi="Arial Narrow"/>
                <w:sz w:val="20"/>
                <w:szCs w:val="20"/>
              </w:rPr>
              <w:br/>
              <w:t>- radca ministra</w:t>
            </w:r>
          </w:p>
          <w:p w:rsidR="00DE7842" w:rsidRPr="00305383" w:rsidRDefault="00DE7842" w:rsidP="00305383">
            <w:pPr>
              <w:jc w:val="center"/>
              <w:rPr>
                <w:rFonts w:ascii="Arial Narrow" w:hAnsi="Arial Narrow"/>
                <w:sz w:val="20"/>
                <w:szCs w:val="20"/>
              </w:rPr>
            </w:pPr>
          </w:p>
          <w:p w:rsidR="00DE7842" w:rsidRPr="00305383" w:rsidRDefault="00DE7842" w:rsidP="00305383">
            <w:pPr>
              <w:spacing w:after="60"/>
              <w:jc w:val="center"/>
              <w:rPr>
                <w:rFonts w:ascii="Arial Narrow" w:hAnsi="Arial Narrow"/>
                <w:sz w:val="20"/>
                <w:szCs w:val="20"/>
              </w:rPr>
            </w:pPr>
            <w:r w:rsidRPr="00305383">
              <w:rPr>
                <w:rFonts w:ascii="Arial Narrow" w:hAnsi="Arial Narrow"/>
                <w:b/>
                <w:sz w:val="20"/>
                <w:szCs w:val="20"/>
              </w:rPr>
              <w:t>Departament Kształcenia Ogólnego</w:t>
            </w:r>
          </w:p>
        </w:tc>
      </w:tr>
      <w:tr w:rsidR="00305383" w:rsidRPr="00305383" w:rsidTr="0017154E">
        <w:tc>
          <w:tcPr>
            <w:tcW w:w="534" w:type="dxa"/>
            <w:shd w:val="clear" w:color="auto" w:fill="auto"/>
          </w:tcPr>
          <w:p w:rsidR="00DE7842" w:rsidRPr="00305383" w:rsidRDefault="00DE7842" w:rsidP="00305383">
            <w:pPr>
              <w:shd w:val="clear" w:color="auto" w:fill="FFFFFF"/>
              <w:spacing w:before="60"/>
              <w:ind w:left="-57"/>
              <w:jc w:val="right"/>
              <w:rPr>
                <w:rFonts w:ascii="Arial Narrow" w:hAnsi="Arial Narrow"/>
                <w:sz w:val="20"/>
                <w:szCs w:val="20"/>
              </w:rPr>
            </w:pPr>
            <w:r w:rsidRPr="00305383">
              <w:rPr>
                <w:rFonts w:ascii="Arial Narrow" w:hAnsi="Arial Narrow"/>
                <w:sz w:val="20"/>
                <w:szCs w:val="20"/>
              </w:rPr>
              <w:t>148.</w:t>
            </w:r>
          </w:p>
        </w:tc>
        <w:tc>
          <w:tcPr>
            <w:tcW w:w="3260" w:type="dxa"/>
            <w:shd w:val="clear" w:color="auto" w:fill="auto"/>
          </w:tcPr>
          <w:p w:rsidR="00DE7842" w:rsidRPr="00305383" w:rsidRDefault="00DE7842" w:rsidP="00305383">
            <w:pPr>
              <w:spacing w:before="60" w:after="60"/>
              <w:rPr>
                <w:rFonts w:ascii="Arial Narrow" w:hAnsi="Arial Narrow"/>
                <w:bCs/>
                <w:sz w:val="20"/>
                <w:szCs w:val="20"/>
              </w:rPr>
            </w:pPr>
            <w:r w:rsidRPr="00305383">
              <w:rPr>
                <w:rFonts w:ascii="Arial Narrow" w:hAnsi="Arial Narrow"/>
                <w:bCs/>
                <w:sz w:val="20"/>
                <w:szCs w:val="20"/>
              </w:rPr>
              <w:t>Rozporządzenie Ministra Edukacji Narodowej w sprawie typów szkół i placówek, w których nie tworzy się samorządu uczniowskiego.</w:t>
            </w:r>
          </w:p>
        </w:tc>
        <w:tc>
          <w:tcPr>
            <w:tcW w:w="4536" w:type="dxa"/>
            <w:shd w:val="clear" w:color="auto" w:fill="auto"/>
          </w:tcPr>
          <w:p w:rsidR="00DE7842" w:rsidRPr="00305383" w:rsidRDefault="00DE7842" w:rsidP="00305383">
            <w:pPr>
              <w:autoSpaceDE w:val="0"/>
              <w:autoSpaceDN w:val="0"/>
              <w:adjustRightInd w:val="0"/>
              <w:spacing w:before="60" w:after="60"/>
              <w:rPr>
                <w:rFonts w:ascii="Arial Narrow" w:hAnsi="Arial Narrow"/>
                <w:sz w:val="20"/>
                <w:szCs w:val="20"/>
              </w:rPr>
            </w:pPr>
            <w:r w:rsidRPr="00305383">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szCs w:val="20"/>
              </w:rPr>
              <w:t xml:space="preserve">Określenie katalogu szkół i placówek, w których </w:t>
            </w:r>
            <w:r w:rsidRPr="00305383">
              <w:rPr>
                <w:rFonts w:ascii="Arial Narrow" w:hAnsi="Arial Narrow"/>
                <w:sz w:val="20"/>
                <w:szCs w:val="20"/>
              </w:rPr>
              <w:br/>
              <w:t xml:space="preserve">– ze względu na konieczność stosowania odrębnej organizacji nauki i metod pracy, a także ze względów wychowawczych, opiekuńczych i resocjalizacyjnych </w:t>
            </w:r>
            <w:r w:rsidRPr="00305383">
              <w:rPr>
                <w:rFonts w:ascii="Arial Narrow" w:hAnsi="Arial Narrow"/>
                <w:sz w:val="20"/>
                <w:szCs w:val="20"/>
              </w:rPr>
              <w:br/>
              <w:t xml:space="preserve">– nie tworzy się samorządu uczniowskiego. </w:t>
            </w:r>
          </w:p>
        </w:tc>
        <w:tc>
          <w:tcPr>
            <w:tcW w:w="1276"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Artur Klawenek </w:t>
            </w:r>
            <w:r w:rsidRPr="00305383">
              <w:rPr>
                <w:rFonts w:ascii="Arial Narrow" w:hAnsi="Arial Narrow"/>
                <w:sz w:val="20"/>
                <w:szCs w:val="20"/>
              </w:rPr>
              <w:br/>
              <w:t>- radca ministra</w:t>
            </w:r>
          </w:p>
          <w:p w:rsidR="00DE7842" w:rsidRPr="00305383" w:rsidRDefault="00DE7842" w:rsidP="00305383">
            <w:pPr>
              <w:jc w:val="center"/>
              <w:rPr>
                <w:rFonts w:ascii="Arial Narrow" w:hAnsi="Arial Narrow"/>
                <w:sz w:val="20"/>
                <w:szCs w:val="20"/>
              </w:rPr>
            </w:pPr>
          </w:p>
          <w:p w:rsidR="00DE7842" w:rsidRPr="00305383" w:rsidRDefault="00DE7842" w:rsidP="00305383">
            <w:pPr>
              <w:spacing w:after="60"/>
              <w:jc w:val="center"/>
              <w:rPr>
                <w:rFonts w:ascii="Arial Narrow" w:hAnsi="Arial Narrow"/>
                <w:sz w:val="20"/>
                <w:szCs w:val="20"/>
              </w:rPr>
            </w:pPr>
            <w:r w:rsidRPr="00305383">
              <w:rPr>
                <w:rFonts w:ascii="Arial Narrow" w:hAnsi="Arial Narrow"/>
                <w:b/>
                <w:sz w:val="20"/>
                <w:szCs w:val="20"/>
              </w:rPr>
              <w:t>Departament Kształcenia Ogólnego</w:t>
            </w:r>
          </w:p>
        </w:tc>
      </w:tr>
      <w:tr w:rsidR="00305383" w:rsidRPr="00305383" w:rsidTr="0017154E">
        <w:tc>
          <w:tcPr>
            <w:tcW w:w="534" w:type="dxa"/>
            <w:shd w:val="clear" w:color="auto" w:fill="auto"/>
          </w:tcPr>
          <w:p w:rsidR="00305383" w:rsidRPr="00305383" w:rsidRDefault="00305383" w:rsidP="00305383">
            <w:pPr>
              <w:shd w:val="clear" w:color="auto" w:fill="FFFFFF"/>
              <w:spacing w:before="60"/>
              <w:ind w:left="-57"/>
              <w:jc w:val="right"/>
              <w:rPr>
                <w:rFonts w:ascii="Arial Narrow" w:hAnsi="Arial Narrow"/>
                <w:color w:val="00B050"/>
                <w:sz w:val="20"/>
                <w:szCs w:val="20"/>
              </w:rPr>
            </w:pPr>
            <w:r w:rsidRPr="00305383">
              <w:rPr>
                <w:rFonts w:ascii="Arial Narrow" w:hAnsi="Arial Narrow"/>
                <w:color w:val="00B050"/>
                <w:sz w:val="20"/>
                <w:szCs w:val="20"/>
              </w:rPr>
              <w:t>149.</w:t>
            </w:r>
          </w:p>
        </w:tc>
        <w:tc>
          <w:tcPr>
            <w:tcW w:w="3260"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Rozporządzenie Ministra Edukacji Narodowej zmieniające rozporządzenie </w:t>
            </w:r>
            <w:r w:rsidRPr="00305383">
              <w:rPr>
                <w:rFonts w:ascii="Arial Narrow" w:hAnsi="Arial Narrow"/>
                <w:color w:val="00B050"/>
                <w:sz w:val="20"/>
                <w:szCs w:val="20"/>
              </w:rPr>
              <w:br/>
              <w:t xml:space="preserve">w sprawie rodzajów szkół i placówek, </w:t>
            </w:r>
            <w:r w:rsidRPr="00305383">
              <w:rPr>
                <w:rFonts w:ascii="Arial Narrow" w:hAnsi="Arial Narrow"/>
                <w:color w:val="00B050"/>
                <w:sz w:val="20"/>
                <w:szCs w:val="20"/>
              </w:rPr>
              <w:br/>
              <w:t>w których nie tworzy się rad rodziców.</w:t>
            </w:r>
          </w:p>
        </w:tc>
        <w:tc>
          <w:tcPr>
            <w:tcW w:w="4536" w:type="dxa"/>
            <w:shd w:val="clear" w:color="auto" w:fill="auto"/>
          </w:tcPr>
          <w:p w:rsidR="00305383" w:rsidRPr="00305383" w:rsidRDefault="00305383" w:rsidP="00305383">
            <w:pPr>
              <w:spacing w:before="60"/>
              <w:rPr>
                <w:rFonts w:ascii="Arial Narrow" w:hAnsi="Arial Narrow"/>
                <w:color w:val="00B050"/>
                <w:sz w:val="20"/>
                <w:szCs w:val="20"/>
              </w:rPr>
            </w:pPr>
            <w:r w:rsidRPr="00305383">
              <w:rPr>
                <w:rFonts w:ascii="Arial Narrow" w:hAnsi="Arial Narrow"/>
                <w:color w:val="00B050"/>
                <w:sz w:val="20"/>
                <w:szCs w:val="20"/>
              </w:rPr>
              <w:t>Dostosowanie przepisów rozporządzenia do terminologii ustawy z dnia 7 września 1991 r. o systemie oświaty.</w:t>
            </w:r>
          </w:p>
        </w:tc>
        <w:tc>
          <w:tcPr>
            <w:tcW w:w="4536"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Rozporządzenie zostało utrzymane w mocy na podstawie art. 363 ustawy z dnia 14 grudnia 2016 r.  – Przepisy wprowadzające ustawę – Prawo oświatowe. W związku </w:t>
            </w:r>
            <w:r w:rsidRPr="00305383">
              <w:rPr>
                <w:rFonts w:ascii="Arial Narrow" w:hAnsi="Arial Narrow"/>
                <w:color w:val="00B050"/>
                <w:sz w:val="20"/>
                <w:szCs w:val="20"/>
              </w:rPr>
              <w:br/>
              <w:t xml:space="preserve">z faktem, że w systemie oświaty nie funkcjonują już szkoły w zakładach opieki zdrowotnej, a szkoły w podmiotach leczniczych, należy dokonać zmiany tych przepisów </w:t>
            </w:r>
            <w:r w:rsidRPr="00305383">
              <w:rPr>
                <w:rFonts w:ascii="Arial Narrow" w:hAnsi="Arial Narrow"/>
                <w:color w:val="00B050"/>
                <w:sz w:val="20"/>
                <w:szCs w:val="20"/>
              </w:rPr>
              <w:lastRenderedPageBreak/>
              <w:t>rozporządzenia, które odnoszą się do tych szkół.</w:t>
            </w:r>
          </w:p>
        </w:tc>
        <w:tc>
          <w:tcPr>
            <w:tcW w:w="1276" w:type="dxa"/>
            <w:shd w:val="clear" w:color="auto" w:fill="auto"/>
          </w:tcPr>
          <w:p w:rsidR="00305383" w:rsidRPr="00305383" w:rsidRDefault="00305383" w:rsidP="00305383">
            <w:pPr>
              <w:spacing w:before="60"/>
              <w:jc w:val="center"/>
              <w:rPr>
                <w:rFonts w:ascii="Arial Narrow" w:hAnsi="Arial Narrow"/>
                <w:color w:val="00B050"/>
                <w:sz w:val="20"/>
                <w:szCs w:val="20"/>
              </w:rPr>
            </w:pPr>
            <w:r w:rsidRPr="00305383">
              <w:rPr>
                <w:rFonts w:ascii="Arial Narrow" w:hAnsi="Arial Narrow"/>
                <w:color w:val="00B050"/>
                <w:sz w:val="20"/>
                <w:szCs w:val="20"/>
              </w:rPr>
              <w:lastRenderedPageBreak/>
              <w:t>I kwartał</w:t>
            </w:r>
            <w:r w:rsidRPr="00305383">
              <w:rPr>
                <w:rFonts w:ascii="Arial Narrow" w:hAnsi="Arial Narrow"/>
                <w:color w:val="00B050"/>
                <w:sz w:val="20"/>
                <w:szCs w:val="20"/>
              </w:rPr>
              <w:br/>
              <w:t>2018 r.</w:t>
            </w:r>
          </w:p>
        </w:tc>
        <w:tc>
          <w:tcPr>
            <w:tcW w:w="1701" w:type="dxa"/>
            <w:shd w:val="clear" w:color="auto" w:fill="auto"/>
          </w:tcPr>
          <w:p w:rsidR="00305383" w:rsidRPr="00305383" w:rsidRDefault="00305383" w:rsidP="00305383">
            <w:pPr>
              <w:spacing w:before="60"/>
              <w:jc w:val="center"/>
              <w:rPr>
                <w:rFonts w:ascii="Arial Narrow" w:hAnsi="Arial Narrow"/>
                <w:color w:val="00B050"/>
                <w:sz w:val="20"/>
                <w:szCs w:val="20"/>
              </w:rPr>
            </w:pPr>
            <w:r w:rsidRPr="00305383">
              <w:rPr>
                <w:rFonts w:ascii="Arial Narrow" w:hAnsi="Arial Narrow"/>
                <w:color w:val="00B050"/>
                <w:sz w:val="20"/>
                <w:szCs w:val="20"/>
              </w:rPr>
              <w:t xml:space="preserve">Artur Klawenek </w:t>
            </w:r>
            <w:r w:rsidRPr="00305383">
              <w:rPr>
                <w:rFonts w:ascii="Arial Narrow" w:hAnsi="Arial Narrow"/>
                <w:color w:val="00B050"/>
                <w:sz w:val="20"/>
                <w:szCs w:val="20"/>
              </w:rPr>
              <w:br/>
              <w:t>- radca ministra</w:t>
            </w:r>
          </w:p>
          <w:p w:rsidR="00305383" w:rsidRPr="00305383" w:rsidRDefault="00305383" w:rsidP="00305383">
            <w:pPr>
              <w:jc w:val="center"/>
              <w:rPr>
                <w:rFonts w:ascii="Arial Narrow" w:hAnsi="Arial Narrow"/>
                <w:color w:val="00B050"/>
                <w:sz w:val="20"/>
                <w:szCs w:val="20"/>
              </w:rPr>
            </w:pPr>
          </w:p>
          <w:p w:rsidR="00305383" w:rsidRPr="00305383" w:rsidRDefault="00305383" w:rsidP="00305383">
            <w:pPr>
              <w:spacing w:after="60"/>
              <w:jc w:val="center"/>
              <w:rPr>
                <w:rFonts w:ascii="Arial Narrow" w:hAnsi="Arial Narrow"/>
                <w:color w:val="00B050"/>
                <w:sz w:val="20"/>
                <w:szCs w:val="20"/>
              </w:rPr>
            </w:pPr>
            <w:r w:rsidRPr="00305383">
              <w:rPr>
                <w:rFonts w:ascii="Arial Narrow" w:hAnsi="Arial Narrow"/>
                <w:b/>
                <w:color w:val="00B050"/>
                <w:sz w:val="20"/>
                <w:szCs w:val="20"/>
              </w:rPr>
              <w:t>Departament Kształcenia Ogólnego</w:t>
            </w:r>
          </w:p>
        </w:tc>
      </w:tr>
      <w:tr w:rsidR="00305383" w:rsidRPr="00305383" w:rsidTr="0017154E">
        <w:tc>
          <w:tcPr>
            <w:tcW w:w="534" w:type="dxa"/>
            <w:shd w:val="clear" w:color="auto" w:fill="auto"/>
          </w:tcPr>
          <w:p w:rsidR="00305383" w:rsidRPr="00305383" w:rsidRDefault="00305383" w:rsidP="00305383">
            <w:pPr>
              <w:shd w:val="clear" w:color="auto" w:fill="FFFFFF"/>
              <w:spacing w:before="60"/>
              <w:ind w:left="-57"/>
              <w:jc w:val="right"/>
              <w:rPr>
                <w:rFonts w:ascii="Arial Narrow" w:hAnsi="Arial Narrow"/>
                <w:color w:val="00B050"/>
                <w:sz w:val="20"/>
                <w:szCs w:val="20"/>
              </w:rPr>
            </w:pPr>
            <w:r w:rsidRPr="00305383">
              <w:rPr>
                <w:rFonts w:ascii="Arial Narrow" w:hAnsi="Arial Narrow"/>
                <w:color w:val="00B050"/>
                <w:sz w:val="20"/>
                <w:szCs w:val="20"/>
              </w:rPr>
              <w:lastRenderedPageBreak/>
              <w:t>150.</w:t>
            </w:r>
          </w:p>
        </w:tc>
        <w:tc>
          <w:tcPr>
            <w:tcW w:w="3260" w:type="dxa"/>
            <w:shd w:val="clear" w:color="auto" w:fill="auto"/>
          </w:tcPr>
          <w:p w:rsidR="00305383" w:rsidRPr="00305383" w:rsidRDefault="00305383" w:rsidP="00305383">
            <w:pPr>
              <w:spacing w:before="60" w:after="60"/>
              <w:rPr>
                <w:rFonts w:ascii="Arial Narrow" w:hAnsi="Arial Narrow"/>
                <w:bCs/>
                <w:color w:val="00B050"/>
                <w:sz w:val="20"/>
                <w:szCs w:val="20"/>
              </w:rPr>
            </w:pPr>
            <w:r w:rsidRPr="00305383">
              <w:rPr>
                <w:rFonts w:ascii="Arial Narrow" w:hAnsi="Arial Narrow"/>
                <w:bCs/>
                <w:color w:val="00B050"/>
                <w:sz w:val="20"/>
                <w:szCs w:val="20"/>
              </w:rPr>
              <w:t xml:space="preserve">Rozporządzenie Ministra Edukacji Narodowej zmieniające rozporządzenie </w:t>
            </w:r>
            <w:r w:rsidRPr="00305383">
              <w:rPr>
                <w:rFonts w:ascii="Arial Narrow" w:hAnsi="Arial Narrow"/>
                <w:bCs/>
                <w:color w:val="00B050"/>
                <w:sz w:val="20"/>
                <w:szCs w:val="20"/>
              </w:rPr>
              <w:br/>
              <w:t xml:space="preserve">w sprawie typów szkół i placówek, </w:t>
            </w:r>
            <w:r w:rsidRPr="00305383">
              <w:rPr>
                <w:rFonts w:ascii="Arial Narrow" w:hAnsi="Arial Narrow"/>
                <w:bCs/>
                <w:color w:val="00B050"/>
                <w:sz w:val="20"/>
                <w:szCs w:val="20"/>
              </w:rPr>
              <w:br/>
              <w:t>w których nie tworzy się samorządu uczniowskiego.</w:t>
            </w:r>
          </w:p>
        </w:tc>
        <w:tc>
          <w:tcPr>
            <w:tcW w:w="4536" w:type="dxa"/>
            <w:shd w:val="clear" w:color="auto" w:fill="auto"/>
          </w:tcPr>
          <w:p w:rsidR="00305383" w:rsidRPr="00305383" w:rsidRDefault="00305383" w:rsidP="00305383">
            <w:pPr>
              <w:autoSpaceDE w:val="0"/>
              <w:autoSpaceDN w:val="0"/>
              <w:adjustRightInd w:val="0"/>
              <w:spacing w:before="60"/>
              <w:rPr>
                <w:rFonts w:ascii="Arial Narrow" w:hAnsi="Arial Narrow"/>
                <w:color w:val="00B050"/>
                <w:sz w:val="20"/>
                <w:szCs w:val="20"/>
              </w:rPr>
            </w:pPr>
            <w:r w:rsidRPr="00305383">
              <w:rPr>
                <w:rFonts w:ascii="Arial Narrow" w:hAnsi="Arial Narrow"/>
                <w:color w:val="00B050"/>
                <w:sz w:val="20"/>
                <w:szCs w:val="20"/>
              </w:rPr>
              <w:t>Dostosowanie przepisów rozporządzenia do terminologii ustawy z dnia 7 września 1991 r. o systemie oświaty.</w:t>
            </w:r>
          </w:p>
        </w:tc>
        <w:tc>
          <w:tcPr>
            <w:tcW w:w="4536"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Rozporządzenie zostało utrzymane w mocy na podstawie art. 363 ustawy z dnia 14 grudnia 2016 r. – Przepisy wprowadzające ustawę – Prawo oświatowe.  W związku </w:t>
            </w:r>
            <w:r w:rsidRPr="00305383">
              <w:rPr>
                <w:rFonts w:ascii="Arial Narrow" w:hAnsi="Arial Narrow"/>
                <w:color w:val="00B050"/>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rsidR="00305383" w:rsidRPr="00305383" w:rsidRDefault="00305383" w:rsidP="00305383">
            <w:pPr>
              <w:spacing w:before="60"/>
              <w:jc w:val="center"/>
              <w:rPr>
                <w:rFonts w:ascii="Arial Narrow" w:hAnsi="Arial Narrow"/>
                <w:color w:val="00B050"/>
                <w:sz w:val="20"/>
                <w:szCs w:val="20"/>
              </w:rPr>
            </w:pPr>
            <w:r w:rsidRPr="00305383">
              <w:rPr>
                <w:rFonts w:ascii="Arial Narrow" w:hAnsi="Arial Narrow"/>
                <w:color w:val="00B050"/>
                <w:sz w:val="20"/>
                <w:szCs w:val="20"/>
              </w:rPr>
              <w:t>I kwartał</w:t>
            </w:r>
            <w:r w:rsidRPr="00305383">
              <w:rPr>
                <w:rFonts w:ascii="Arial Narrow" w:hAnsi="Arial Narrow"/>
                <w:color w:val="00B050"/>
                <w:sz w:val="20"/>
                <w:szCs w:val="20"/>
              </w:rPr>
              <w:br/>
              <w:t>2018 r.</w:t>
            </w:r>
          </w:p>
        </w:tc>
        <w:tc>
          <w:tcPr>
            <w:tcW w:w="1701" w:type="dxa"/>
            <w:shd w:val="clear" w:color="auto" w:fill="auto"/>
          </w:tcPr>
          <w:p w:rsidR="00305383" w:rsidRPr="00305383" w:rsidRDefault="00305383" w:rsidP="00305383">
            <w:pPr>
              <w:spacing w:before="60"/>
              <w:jc w:val="center"/>
              <w:rPr>
                <w:rFonts w:ascii="Arial Narrow" w:hAnsi="Arial Narrow"/>
                <w:color w:val="00B050"/>
                <w:sz w:val="20"/>
                <w:szCs w:val="20"/>
              </w:rPr>
            </w:pPr>
            <w:r w:rsidRPr="00305383">
              <w:rPr>
                <w:rFonts w:ascii="Arial Narrow" w:hAnsi="Arial Narrow"/>
                <w:color w:val="00B050"/>
                <w:sz w:val="20"/>
                <w:szCs w:val="20"/>
              </w:rPr>
              <w:t xml:space="preserve">Artur Klawenek </w:t>
            </w:r>
            <w:r w:rsidRPr="00305383">
              <w:rPr>
                <w:rFonts w:ascii="Arial Narrow" w:hAnsi="Arial Narrow"/>
                <w:color w:val="00B050"/>
                <w:sz w:val="20"/>
                <w:szCs w:val="20"/>
              </w:rPr>
              <w:br/>
              <w:t>- radca ministra</w:t>
            </w:r>
          </w:p>
          <w:p w:rsidR="00305383" w:rsidRPr="00305383" w:rsidRDefault="00305383" w:rsidP="00305383">
            <w:pPr>
              <w:jc w:val="center"/>
              <w:rPr>
                <w:rFonts w:ascii="Arial Narrow" w:hAnsi="Arial Narrow"/>
                <w:color w:val="00B050"/>
                <w:sz w:val="20"/>
                <w:szCs w:val="20"/>
              </w:rPr>
            </w:pPr>
          </w:p>
          <w:p w:rsidR="00305383" w:rsidRPr="00305383" w:rsidRDefault="00305383" w:rsidP="00305383">
            <w:pPr>
              <w:spacing w:after="60"/>
              <w:jc w:val="center"/>
              <w:rPr>
                <w:rFonts w:ascii="Arial Narrow" w:hAnsi="Arial Narrow"/>
                <w:color w:val="00B050"/>
                <w:sz w:val="20"/>
                <w:szCs w:val="20"/>
              </w:rPr>
            </w:pPr>
            <w:r w:rsidRPr="00305383">
              <w:rPr>
                <w:rFonts w:ascii="Arial Narrow" w:hAnsi="Arial Narrow"/>
                <w:b/>
                <w:color w:val="00B050"/>
                <w:sz w:val="20"/>
                <w:szCs w:val="20"/>
              </w:rPr>
              <w:t>Departament Kształcenia Ogólnego</w:t>
            </w:r>
          </w:p>
        </w:tc>
      </w:tr>
      <w:tr w:rsidR="00305383" w:rsidRPr="00305383" w:rsidTr="0017154E">
        <w:tc>
          <w:tcPr>
            <w:tcW w:w="534" w:type="dxa"/>
            <w:shd w:val="clear" w:color="auto" w:fill="auto"/>
          </w:tcPr>
          <w:p w:rsidR="00305383" w:rsidRPr="00305383" w:rsidRDefault="00305383" w:rsidP="00305383">
            <w:pPr>
              <w:shd w:val="clear" w:color="auto" w:fill="FFFFFF"/>
              <w:spacing w:before="60"/>
              <w:ind w:left="-57"/>
              <w:jc w:val="right"/>
              <w:rPr>
                <w:rFonts w:ascii="Arial Narrow" w:hAnsi="Arial Narrow"/>
                <w:color w:val="00B050"/>
                <w:sz w:val="20"/>
                <w:szCs w:val="20"/>
              </w:rPr>
            </w:pPr>
            <w:r w:rsidRPr="00305383">
              <w:rPr>
                <w:rFonts w:ascii="Arial Narrow" w:hAnsi="Arial Narrow"/>
                <w:color w:val="00B050"/>
                <w:sz w:val="20"/>
                <w:szCs w:val="20"/>
              </w:rPr>
              <w:t>151.</w:t>
            </w:r>
          </w:p>
        </w:tc>
        <w:tc>
          <w:tcPr>
            <w:tcW w:w="3260"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Rozporządzenie Ministra Edukacji Narodowej zmieniające rozporządzenie </w:t>
            </w:r>
            <w:r w:rsidRPr="00305383">
              <w:rPr>
                <w:rFonts w:ascii="Arial Narrow" w:hAnsi="Arial Narrow"/>
                <w:color w:val="00B050"/>
                <w:sz w:val="20"/>
                <w:szCs w:val="20"/>
              </w:rPr>
              <w:br/>
              <w:t>w sprawie warunków i sposobu organizowania nauki religii w publicznych przedszkolach i szkołach.</w:t>
            </w:r>
          </w:p>
        </w:tc>
        <w:tc>
          <w:tcPr>
            <w:tcW w:w="4536"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Celem regulacji jest umożliwienie powierzenia obowiązków wychowawcy klasy nauczycielowi religii wchodzącemu </w:t>
            </w:r>
            <w:r w:rsidRPr="00305383">
              <w:rPr>
                <w:rFonts w:ascii="Arial Narrow" w:hAnsi="Arial Narrow"/>
                <w:color w:val="00B050"/>
                <w:sz w:val="20"/>
                <w:szCs w:val="20"/>
              </w:rPr>
              <w:br/>
              <w:t xml:space="preserve">w skład rady pedagogicznej. W obecnym stanie prawnym nie jest to możliwe. Projekt przewiduje także zmianę </w:t>
            </w:r>
            <w:r w:rsidRPr="00305383">
              <w:rPr>
                <w:rFonts w:ascii="Arial Narrow" w:hAnsi="Arial Narrow"/>
                <w:color w:val="00B050"/>
                <w:sz w:val="20"/>
                <w:szCs w:val="20"/>
              </w:rPr>
              <w:br/>
              <w:t>o charakterze doprecyzowującym i ujednolicającym przepisy w zakresie zasad oceniania z religii.</w:t>
            </w:r>
          </w:p>
        </w:tc>
        <w:tc>
          <w:tcPr>
            <w:tcW w:w="4536" w:type="dxa"/>
            <w:shd w:val="clear" w:color="auto" w:fill="auto"/>
          </w:tcPr>
          <w:p w:rsidR="00305383" w:rsidRPr="00305383" w:rsidRDefault="00305383" w:rsidP="00305383">
            <w:pPr>
              <w:numPr>
                <w:ilvl w:val="0"/>
                <w:numId w:val="15"/>
              </w:numPr>
              <w:spacing w:before="60" w:after="60"/>
              <w:ind w:left="187" w:hanging="170"/>
              <w:rPr>
                <w:rFonts w:ascii="Arial Narrow" w:hAnsi="Arial Narrow"/>
                <w:color w:val="00B050"/>
                <w:sz w:val="20"/>
                <w:szCs w:val="20"/>
              </w:rPr>
            </w:pPr>
            <w:r w:rsidRPr="00305383">
              <w:rPr>
                <w:rFonts w:ascii="Arial Narrow" w:hAnsi="Arial Narrow"/>
                <w:color w:val="00B050"/>
                <w:sz w:val="20"/>
                <w:szCs w:val="20"/>
              </w:rPr>
              <w:t xml:space="preserve">Zmiana zaproponowana w § 7 w ust. 1 umożliwi powierzenie przez dyrektora szkoły obowiązków wychowawcy klasy nauczycielowi religii wchodzącemu </w:t>
            </w:r>
            <w:r w:rsidRPr="00305383">
              <w:rPr>
                <w:rFonts w:ascii="Arial Narrow" w:hAnsi="Arial Narrow"/>
                <w:color w:val="00B050"/>
                <w:sz w:val="20"/>
                <w:szCs w:val="20"/>
              </w:rPr>
              <w:br/>
              <w:t>w skład rady pedagogicznej.</w:t>
            </w:r>
          </w:p>
          <w:p w:rsidR="00305383" w:rsidRPr="00305383" w:rsidRDefault="00305383" w:rsidP="00305383">
            <w:pPr>
              <w:numPr>
                <w:ilvl w:val="0"/>
                <w:numId w:val="15"/>
              </w:numPr>
              <w:spacing w:before="60" w:after="60"/>
              <w:ind w:left="187" w:hanging="170"/>
              <w:rPr>
                <w:rFonts w:ascii="Arial Narrow" w:hAnsi="Arial Narrow"/>
                <w:color w:val="00B050"/>
                <w:sz w:val="20"/>
                <w:szCs w:val="20"/>
              </w:rPr>
            </w:pPr>
            <w:r w:rsidRPr="00305383">
              <w:rPr>
                <w:rFonts w:ascii="Arial Narrow" w:hAnsi="Arial Narrow"/>
                <w:color w:val="00B050"/>
                <w:sz w:val="20"/>
                <w:szCs w:val="20"/>
              </w:rPr>
              <w:t xml:space="preserve">Zmiana zaproponowana w § 9 w ust. 3 ma na celu wyeliminowanie wątpliwości dotyczących ustalania oceny z religii/etyki. Proponuje się, aby zasady oceniania z religii/etyki były ustalone </w:t>
            </w:r>
            <w:r w:rsidRPr="00305383">
              <w:rPr>
                <w:rFonts w:ascii="Arial Narrow" w:hAnsi="Arial Narrow"/>
                <w:color w:val="00B050"/>
                <w:sz w:val="20"/>
                <w:szCs w:val="20"/>
              </w:rPr>
              <w:br/>
              <w:t xml:space="preserve">w wewnątrzszkolnym systemie oceniania, zawartym </w:t>
            </w:r>
            <w:r w:rsidRPr="00305383">
              <w:rPr>
                <w:rFonts w:ascii="Arial Narrow" w:hAnsi="Arial Narrow"/>
                <w:color w:val="00B050"/>
                <w:sz w:val="20"/>
                <w:szCs w:val="20"/>
              </w:rPr>
              <w:br/>
              <w:t xml:space="preserve">w statucie szkoły, a nie według skali ocen przyjętej </w:t>
            </w:r>
            <w:r w:rsidRPr="00305383">
              <w:rPr>
                <w:rFonts w:ascii="Arial Narrow" w:hAnsi="Arial Narrow"/>
                <w:color w:val="00B050"/>
                <w:sz w:val="20"/>
                <w:szCs w:val="20"/>
              </w:rPr>
              <w:br/>
              <w:t xml:space="preserve">w danej klasie. Zaproponowana zmiana jest spójna </w:t>
            </w:r>
            <w:r w:rsidRPr="00305383">
              <w:rPr>
                <w:rFonts w:ascii="Arial Narrow" w:hAnsi="Arial Narrow"/>
                <w:color w:val="00B050"/>
                <w:sz w:val="20"/>
                <w:szCs w:val="20"/>
              </w:rPr>
              <w:br/>
              <w:t xml:space="preserve">z art. 44b ust.10 ustawy dnia 7 września 1991 r. </w:t>
            </w:r>
            <w:r w:rsidRPr="00305383">
              <w:rPr>
                <w:rFonts w:ascii="Arial Narrow" w:hAnsi="Arial Narrow"/>
                <w:color w:val="00B050"/>
                <w:sz w:val="20"/>
                <w:szCs w:val="20"/>
              </w:rPr>
              <w:br/>
              <w:t xml:space="preserve">o systemie oświaty (Dz. U. z 2017 r. poz. 2198, z późn. zm.), zgodnie z którym szczegółowe warunki i sposób oceniania wewnątrzszkolnego określa statut szkoły. Wewnątrzszkolny system oceniania jest dokumentem spójnym, obowiązującym wszystkich uczniów w szkole </w:t>
            </w:r>
            <w:r w:rsidRPr="00305383">
              <w:rPr>
                <w:rFonts w:ascii="Arial Narrow" w:hAnsi="Arial Narrow"/>
                <w:color w:val="00B050"/>
                <w:sz w:val="20"/>
                <w:szCs w:val="20"/>
              </w:rPr>
              <w:br/>
              <w:t xml:space="preserve">i powinien również określać zasady oceniania uczniów </w:t>
            </w:r>
            <w:r w:rsidRPr="00305383">
              <w:rPr>
                <w:rFonts w:ascii="Arial Narrow" w:hAnsi="Arial Narrow"/>
                <w:color w:val="00B050"/>
                <w:sz w:val="20"/>
                <w:szCs w:val="20"/>
              </w:rPr>
              <w:br/>
              <w:t xml:space="preserve">z religii/etyki. </w:t>
            </w:r>
          </w:p>
        </w:tc>
        <w:tc>
          <w:tcPr>
            <w:tcW w:w="1276" w:type="dxa"/>
            <w:shd w:val="clear" w:color="auto" w:fill="auto"/>
          </w:tcPr>
          <w:p w:rsidR="00305383" w:rsidRPr="00305383" w:rsidRDefault="00305383" w:rsidP="00305383">
            <w:pPr>
              <w:spacing w:before="60" w:after="60"/>
              <w:jc w:val="center"/>
              <w:rPr>
                <w:rFonts w:ascii="Arial Narrow" w:hAnsi="Arial Narrow"/>
                <w:color w:val="00B050"/>
                <w:sz w:val="20"/>
                <w:szCs w:val="20"/>
              </w:rPr>
            </w:pPr>
            <w:r w:rsidRPr="00305383">
              <w:rPr>
                <w:rFonts w:ascii="Arial Narrow" w:hAnsi="Arial Narrow"/>
                <w:color w:val="00B050"/>
                <w:sz w:val="20"/>
                <w:szCs w:val="20"/>
              </w:rPr>
              <w:t xml:space="preserve">I kwartał </w:t>
            </w:r>
            <w:r w:rsidRPr="00305383">
              <w:rPr>
                <w:rFonts w:ascii="Arial Narrow" w:hAnsi="Arial Narrow"/>
                <w:color w:val="00B050"/>
                <w:sz w:val="20"/>
                <w:szCs w:val="20"/>
              </w:rPr>
              <w:br/>
              <w:t>2018 r.</w:t>
            </w:r>
          </w:p>
        </w:tc>
        <w:tc>
          <w:tcPr>
            <w:tcW w:w="1701" w:type="dxa"/>
            <w:shd w:val="clear" w:color="auto" w:fill="auto"/>
          </w:tcPr>
          <w:p w:rsidR="00305383" w:rsidRPr="00305383" w:rsidRDefault="00305383" w:rsidP="00305383">
            <w:pPr>
              <w:spacing w:before="60"/>
              <w:jc w:val="center"/>
              <w:rPr>
                <w:rFonts w:ascii="Arial Narrow" w:hAnsi="Arial Narrow"/>
                <w:color w:val="00B050"/>
                <w:sz w:val="20"/>
                <w:szCs w:val="20"/>
              </w:rPr>
            </w:pPr>
            <w:r w:rsidRPr="00305383">
              <w:rPr>
                <w:rFonts w:ascii="Arial Narrow" w:hAnsi="Arial Narrow"/>
                <w:color w:val="00B050"/>
                <w:sz w:val="20"/>
                <w:szCs w:val="20"/>
              </w:rPr>
              <w:t>Małgorzata Krasuska</w:t>
            </w:r>
            <w:r w:rsidRPr="00305383">
              <w:rPr>
                <w:rFonts w:ascii="Arial Narrow" w:hAnsi="Arial Narrow"/>
                <w:color w:val="00B050"/>
                <w:sz w:val="20"/>
                <w:szCs w:val="20"/>
              </w:rPr>
              <w:br/>
              <w:t>- radca ministra</w:t>
            </w:r>
          </w:p>
          <w:p w:rsidR="00305383" w:rsidRPr="00305383" w:rsidRDefault="00305383" w:rsidP="00305383">
            <w:pPr>
              <w:jc w:val="center"/>
              <w:rPr>
                <w:rFonts w:ascii="Arial Narrow" w:hAnsi="Arial Narrow"/>
                <w:color w:val="00B050"/>
                <w:sz w:val="20"/>
                <w:szCs w:val="20"/>
              </w:rPr>
            </w:pPr>
          </w:p>
          <w:p w:rsidR="00305383" w:rsidRPr="00305383" w:rsidRDefault="00305383" w:rsidP="00305383">
            <w:pPr>
              <w:jc w:val="center"/>
              <w:rPr>
                <w:rFonts w:ascii="Arial Narrow" w:hAnsi="Arial Narrow"/>
                <w:color w:val="00B050"/>
                <w:sz w:val="20"/>
                <w:szCs w:val="20"/>
              </w:rPr>
            </w:pPr>
            <w:r w:rsidRPr="00305383">
              <w:rPr>
                <w:rFonts w:ascii="Arial Narrow" w:hAnsi="Arial Narrow"/>
                <w:b/>
                <w:color w:val="00B050"/>
                <w:sz w:val="20"/>
                <w:szCs w:val="20"/>
              </w:rPr>
              <w:t>Departament Kształcenia Ogólnego</w:t>
            </w:r>
          </w:p>
        </w:tc>
      </w:tr>
      <w:tr w:rsidR="00305383" w:rsidRPr="00305383" w:rsidTr="0017154E">
        <w:tc>
          <w:tcPr>
            <w:tcW w:w="534" w:type="dxa"/>
            <w:shd w:val="clear" w:color="auto" w:fill="auto"/>
          </w:tcPr>
          <w:p w:rsidR="00305383" w:rsidRPr="00305383" w:rsidRDefault="00305383" w:rsidP="00305383">
            <w:pPr>
              <w:shd w:val="clear" w:color="auto" w:fill="FFFFFF"/>
              <w:spacing w:before="60"/>
              <w:ind w:left="-57"/>
              <w:jc w:val="right"/>
              <w:rPr>
                <w:rFonts w:ascii="Arial Narrow" w:hAnsi="Arial Narrow"/>
                <w:color w:val="00B050"/>
                <w:sz w:val="20"/>
                <w:szCs w:val="20"/>
              </w:rPr>
            </w:pPr>
            <w:r w:rsidRPr="00305383">
              <w:rPr>
                <w:rFonts w:ascii="Arial Narrow" w:hAnsi="Arial Narrow"/>
                <w:color w:val="00B050"/>
                <w:sz w:val="20"/>
                <w:szCs w:val="20"/>
              </w:rPr>
              <w:t>152.</w:t>
            </w:r>
          </w:p>
        </w:tc>
        <w:tc>
          <w:tcPr>
            <w:tcW w:w="3260"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Rozporządzenie Ministra Edukacji Narodowej w sprawie wykazu zajęć prowadzonych bezpośrednio z uczniami lub wychowankami albo na ich rzecz przez nauczycieli poradni psychologiczno-pedagogicznych oraz nauczycieli: pedagogów, psychologów, logopedów, terapeutów pedagogicznych </w:t>
            </w:r>
            <w:r w:rsidRPr="00305383">
              <w:rPr>
                <w:rFonts w:ascii="Arial Narrow" w:hAnsi="Arial Narrow"/>
                <w:color w:val="00B050"/>
                <w:sz w:val="20"/>
                <w:szCs w:val="20"/>
              </w:rPr>
              <w:br/>
              <w:t>i doradców zawodowych.</w:t>
            </w:r>
          </w:p>
        </w:tc>
        <w:tc>
          <w:tcPr>
            <w:tcW w:w="4536" w:type="dxa"/>
            <w:shd w:val="clear" w:color="auto" w:fill="auto"/>
          </w:tcPr>
          <w:p w:rsidR="00305383" w:rsidRPr="00305383" w:rsidRDefault="00305383" w:rsidP="00305383">
            <w:pPr>
              <w:pStyle w:val="ZLITPKTzmpktliter"/>
              <w:shd w:val="clear" w:color="auto" w:fill="FFFFFF"/>
              <w:spacing w:before="60" w:line="240" w:lineRule="auto"/>
              <w:ind w:left="0" w:firstLine="0"/>
              <w:jc w:val="left"/>
              <w:rPr>
                <w:rFonts w:ascii="Arial Narrow" w:hAnsi="Arial Narrow"/>
                <w:bCs w:val="0"/>
                <w:color w:val="00B050"/>
                <w:sz w:val="20"/>
              </w:rPr>
            </w:pPr>
            <w:r w:rsidRPr="00305383">
              <w:rPr>
                <w:rFonts w:ascii="Arial Narrow" w:hAnsi="Arial Narrow"/>
                <w:bCs w:val="0"/>
                <w:color w:val="00B050"/>
                <w:sz w:val="20"/>
              </w:rPr>
              <w:t xml:space="preserve">Wydanie rozporządzenia stanowi wykonanie upoważnienia zawartego w art. </w:t>
            </w:r>
            <w:r w:rsidRPr="00305383">
              <w:rPr>
                <w:rFonts w:ascii="Arial Narrow" w:hAnsi="Arial Narrow"/>
                <w:color w:val="00B050"/>
                <w:sz w:val="20"/>
              </w:rPr>
              <w:t xml:space="preserve">42 ust. 7b ustawy z dnia 26 stycznia </w:t>
            </w:r>
            <w:r w:rsidRPr="00305383">
              <w:rPr>
                <w:rFonts w:ascii="Arial Narrow" w:hAnsi="Arial Narrow"/>
                <w:color w:val="00B050"/>
                <w:sz w:val="20"/>
              </w:rPr>
              <w:br/>
              <w:t xml:space="preserve">1982 r. – Karta Nauczyciela (Dz. U. z 2017 r. poz. 1189, </w:t>
            </w:r>
            <w:r w:rsidRPr="00305383">
              <w:rPr>
                <w:rFonts w:ascii="Arial Narrow" w:hAnsi="Arial Narrow"/>
                <w:color w:val="00B050"/>
                <w:sz w:val="20"/>
              </w:rPr>
              <w:br/>
              <w:t>z późn. zm.)</w:t>
            </w:r>
            <w:r w:rsidRPr="00305383">
              <w:rPr>
                <w:rFonts w:ascii="Arial Narrow" w:hAnsi="Arial Narrow"/>
                <w:bCs w:val="0"/>
                <w:color w:val="00B050"/>
                <w:sz w:val="20"/>
              </w:rPr>
              <w:t xml:space="preserve">. Upoważnienie wchodzi w życie z dniem </w:t>
            </w:r>
            <w:r w:rsidRPr="00305383">
              <w:rPr>
                <w:rFonts w:ascii="Arial Narrow" w:hAnsi="Arial Narrow"/>
                <w:bCs w:val="0"/>
                <w:color w:val="00B050"/>
                <w:sz w:val="20"/>
              </w:rPr>
              <w:br/>
              <w:t>1 września 2018 r.</w:t>
            </w:r>
          </w:p>
          <w:p w:rsidR="00305383" w:rsidRPr="00305383" w:rsidRDefault="00305383" w:rsidP="00305383">
            <w:pPr>
              <w:rPr>
                <w:rFonts w:ascii="Arial Narrow" w:hAnsi="Arial Narrow"/>
                <w:color w:val="00B050"/>
                <w:sz w:val="20"/>
                <w:szCs w:val="20"/>
              </w:rPr>
            </w:pPr>
            <w:r w:rsidRPr="00305383">
              <w:rPr>
                <w:rFonts w:ascii="Arial Narrow" w:hAnsi="Arial Narrow"/>
                <w:color w:val="00B050"/>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305383">
              <w:rPr>
                <w:rFonts w:ascii="Arial Narrow" w:hAnsi="Arial Narrow"/>
                <w:color w:val="00B050"/>
                <w:sz w:val="20"/>
                <w:szCs w:val="20"/>
              </w:rPr>
              <w:t xml:space="preserve"> nauczycieli: pedagogów, psychologów, logopedów, terapeutów </w:t>
            </w:r>
            <w:r w:rsidRPr="00305383">
              <w:rPr>
                <w:rFonts w:ascii="Arial Narrow" w:hAnsi="Arial Narrow"/>
                <w:color w:val="00B050"/>
                <w:sz w:val="20"/>
                <w:szCs w:val="20"/>
              </w:rPr>
              <w:lastRenderedPageBreak/>
              <w:t>pedagogicznych i doradców zawodowych</w:t>
            </w:r>
            <w:r w:rsidRPr="00305383">
              <w:rPr>
                <w:rFonts w:ascii="Arial Narrow" w:hAnsi="Arial Narrow"/>
                <w:color w:val="00B050"/>
                <w:sz w:val="20"/>
              </w:rPr>
              <w:t>.</w:t>
            </w:r>
          </w:p>
        </w:tc>
        <w:tc>
          <w:tcPr>
            <w:tcW w:w="4536" w:type="dxa"/>
            <w:shd w:val="clear" w:color="auto" w:fill="auto"/>
          </w:tcPr>
          <w:p w:rsidR="00305383" w:rsidRPr="00305383" w:rsidRDefault="00305383" w:rsidP="00305383">
            <w:pPr>
              <w:spacing w:before="60"/>
              <w:rPr>
                <w:rFonts w:ascii="Arial Narrow" w:hAnsi="Arial Narrow"/>
                <w:color w:val="00B050"/>
                <w:sz w:val="20"/>
                <w:szCs w:val="20"/>
              </w:rPr>
            </w:pPr>
            <w:r w:rsidRPr="00305383">
              <w:rPr>
                <w:rFonts w:ascii="Arial Narrow" w:hAnsi="Arial Narrow"/>
                <w:color w:val="00B050"/>
                <w:sz w:val="20"/>
                <w:szCs w:val="20"/>
              </w:rPr>
              <w:lastRenderedPageBreak/>
              <w:t xml:space="preserve">Przepisy rozporządzenia określą wykaz zajęć prowadzonych bezpośrednio z uczniami lub wychowankami albo na ich rzecz przez zatrudnionych </w:t>
            </w:r>
            <w:r w:rsidRPr="00305383">
              <w:rPr>
                <w:rFonts w:ascii="Arial Narrow" w:hAnsi="Arial Narrow"/>
                <w:color w:val="00B050"/>
                <w:sz w:val="20"/>
                <w:szCs w:val="20"/>
              </w:rPr>
              <w:br/>
              <w:t>w pełnym wymiarze zajęć nauczycieli:</w:t>
            </w:r>
          </w:p>
          <w:p w:rsidR="00305383" w:rsidRPr="00305383" w:rsidRDefault="00305383" w:rsidP="00305383">
            <w:pPr>
              <w:ind w:left="317" w:hanging="204"/>
              <w:rPr>
                <w:rFonts w:ascii="Arial Narrow" w:hAnsi="Arial Narrow"/>
                <w:color w:val="00B050"/>
                <w:sz w:val="20"/>
                <w:szCs w:val="20"/>
              </w:rPr>
            </w:pPr>
            <w:r w:rsidRPr="00305383">
              <w:rPr>
                <w:rFonts w:ascii="Arial Narrow" w:hAnsi="Arial Narrow"/>
                <w:color w:val="00B050"/>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305383">
              <w:rPr>
                <w:rFonts w:ascii="Arial Narrow" w:hAnsi="Arial Narrow"/>
                <w:color w:val="00B050"/>
                <w:sz w:val="20"/>
                <w:szCs w:val="20"/>
              </w:rPr>
              <w:br/>
              <w:t>w art. 42 ust. 3 lp. 11 ustawy – Karta Nauczyciela;</w:t>
            </w:r>
          </w:p>
          <w:p w:rsidR="00305383" w:rsidRPr="00305383" w:rsidRDefault="00305383" w:rsidP="00305383">
            <w:pPr>
              <w:spacing w:after="60"/>
              <w:ind w:left="317" w:hanging="204"/>
              <w:rPr>
                <w:rFonts w:ascii="Arial Narrow" w:hAnsi="Arial Narrow"/>
                <w:color w:val="00B050"/>
                <w:sz w:val="20"/>
                <w:szCs w:val="20"/>
              </w:rPr>
            </w:pPr>
            <w:r w:rsidRPr="00305383">
              <w:rPr>
                <w:rFonts w:ascii="Arial Narrow" w:hAnsi="Arial Narrow"/>
                <w:color w:val="00B050"/>
                <w:sz w:val="20"/>
                <w:szCs w:val="20"/>
              </w:rPr>
              <w:t xml:space="preserve">2) pedagogów, psychologów, logopedów, terapeutów pedagogicznych i doradców zawodowych, z wyjątkiem </w:t>
            </w:r>
            <w:r w:rsidRPr="00305383">
              <w:rPr>
                <w:rFonts w:ascii="Arial Narrow" w:hAnsi="Arial Narrow"/>
                <w:color w:val="00B050"/>
                <w:sz w:val="20"/>
                <w:szCs w:val="20"/>
              </w:rPr>
              <w:lastRenderedPageBreak/>
              <w:t xml:space="preserve">nauczycieli zatrudnionych w poradniach psychologiczno-pedagogicznych. </w:t>
            </w:r>
          </w:p>
          <w:p w:rsidR="00305383" w:rsidRPr="00305383" w:rsidRDefault="00305383" w:rsidP="00305383">
            <w:pPr>
              <w:spacing w:after="60"/>
              <w:ind w:left="175" w:hanging="62"/>
              <w:rPr>
                <w:rFonts w:ascii="Arial Narrow" w:hAnsi="Arial Narrow"/>
                <w:color w:val="00B050"/>
                <w:sz w:val="20"/>
                <w:szCs w:val="20"/>
              </w:rPr>
            </w:pPr>
            <w:r w:rsidRPr="00305383">
              <w:rPr>
                <w:rFonts w:ascii="Arial Narrow" w:hAnsi="Arial Narrow"/>
                <w:color w:val="00B050"/>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rsidR="00305383" w:rsidRPr="00305383" w:rsidRDefault="00305383" w:rsidP="00305383">
            <w:pPr>
              <w:spacing w:before="60" w:after="60"/>
              <w:jc w:val="center"/>
              <w:rPr>
                <w:rFonts w:ascii="Arial Narrow" w:hAnsi="Arial Narrow"/>
                <w:color w:val="00B050"/>
                <w:sz w:val="20"/>
                <w:szCs w:val="20"/>
              </w:rPr>
            </w:pPr>
            <w:r w:rsidRPr="00305383">
              <w:rPr>
                <w:rFonts w:ascii="Arial Narrow" w:hAnsi="Arial Narrow"/>
                <w:color w:val="00B050"/>
                <w:sz w:val="20"/>
                <w:szCs w:val="20"/>
              </w:rPr>
              <w:lastRenderedPageBreak/>
              <w:t>II kwartał</w:t>
            </w:r>
            <w:r w:rsidRPr="00305383">
              <w:rPr>
                <w:rFonts w:ascii="Arial Narrow" w:hAnsi="Arial Narrow"/>
                <w:color w:val="00B050"/>
                <w:sz w:val="20"/>
                <w:szCs w:val="20"/>
              </w:rPr>
              <w:br/>
              <w:t>2018 r.</w:t>
            </w:r>
          </w:p>
        </w:tc>
        <w:tc>
          <w:tcPr>
            <w:tcW w:w="1701" w:type="dxa"/>
            <w:shd w:val="clear" w:color="auto" w:fill="auto"/>
          </w:tcPr>
          <w:p w:rsidR="00305383" w:rsidRPr="00305383" w:rsidRDefault="00305383" w:rsidP="00305383">
            <w:pPr>
              <w:spacing w:before="60"/>
              <w:jc w:val="center"/>
              <w:rPr>
                <w:rFonts w:ascii="Arial Narrow" w:hAnsi="Arial Narrow"/>
                <w:color w:val="00B050"/>
                <w:sz w:val="20"/>
                <w:szCs w:val="20"/>
              </w:rPr>
            </w:pPr>
            <w:r w:rsidRPr="00305383">
              <w:rPr>
                <w:rFonts w:ascii="Arial Narrow" w:hAnsi="Arial Narrow"/>
                <w:color w:val="00B050"/>
                <w:sz w:val="20"/>
                <w:szCs w:val="20"/>
              </w:rPr>
              <w:t>Katarzyna Tyczka</w:t>
            </w:r>
          </w:p>
          <w:p w:rsidR="00305383" w:rsidRPr="00305383" w:rsidRDefault="00305383" w:rsidP="00305383">
            <w:pPr>
              <w:jc w:val="center"/>
              <w:rPr>
                <w:rFonts w:ascii="Arial Narrow" w:hAnsi="Arial Narrow"/>
                <w:color w:val="00B050"/>
                <w:sz w:val="20"/>
                <w:szCs w:val="20"/>
              </w:rPr>
            </w:pPr>
            <w:r w:rsidRPr="00305383">
              <w:rPr>
                <w:rFonts w:ascii="Arial Narrow" w:hAnsi="Arial Narrow"/>
                <w:color w:val="00B050"/>
                <w:sz w:val="20"/>
                <w:szCs w:val="20"/>
              </w:rPr>
              <w:t>- główny specjalista</w:t>
            </w:r>
          </w:p>
          <w:p w:rsidR="00305383" w:rsidRPr="00305383" w:rsidRDefault="00305383" w:rsidP="00305383">
            <w:pPr>
              <w:jc w:val="center"/>
              <w:rPr>
                <w:rFonts w:ascii="Arial Narrow" w:hAnsi="Arial Narrow"/>
                <w:b/>
                <w:color w:val="00B050"/>
                <w:sz w:val="20"/>
                <w:szCs w:val="20"/>
              </w:rPr>
            </w:pPr>
          </w:p>
          <w:p w:rsidR="00305383" w:rsidRPr="00305383" w:rsidRDefault="00305383" w:rsidP="00305383">
            <w:pPr>
              <w:jc w:val="center"/>
              <w:rPr>
                <w:rFonts w:ascii="Arial Narrow" w:hAnsi="Arial Narrow"/>
                <w:color w:val="00B050"/>
                <w:sz w:val="20"/>
                <w:szCs w:val="20"/>
              </w:rPr>
            </w:pPr>
            <w:r w:rsidRPr="00305383">
              <w:rPr>
                <w:rFonts w:ascii="Arial Narrow" w:hAnsi="Arial Narrow"/>
                <w:b/>
                <w:color w:val="00B050"/>
                <w:sz w:val="20"/>
                <w:szCs w:val="20"/>
              </w:rPr>
              <w:t xml:space="preserve">Departament Wychowania </w:t>
            </w:r>
            <w:r w:rsidRPr="00305383">
              <w:rPr>
                <w:rFonts w:ascii="Arial Narrow" w:hAnsi="Arial Narrow"/>
                <w:b/>
                <w:color w:val="00B050"/>
                <w:sz w:val="20"/>
                <w:szCs w:val="20"/>
              </w:rPr>
              <w:br/>
              <w:t>i Kształcenia Integracyjnego</w:t>
            </w:r>
          </w:p>
        </w:tc>
      </w:tr>
      <w:tr w:rsidR="00305383" w:rsidRPr="00305383" w:rsidTr="0017154E">
        <w:tc>
          <w:tcPr>
            <w:tcW w:w="534" w:type="dxa"/>
            <w:shd w:val="clear" w:color="auto" w:fill="auto"/>
          </w:tcPr>
          <w:p w:rsidR="00305383" w:rsidRPr="00305383" w:rsidRDefault="00305383" w:rsidP="00305383">
            <w:pPr>
              <w:shd w:val="clear" w:color="auto" w:fill="FFFFFF"/>
              <w:spacing w:before="60"/>
              <w:ind w:left="-57"/>
              <w:jc w:val="right"/>
              <w:rPr>
                <w:rFonts w:ascii="Arial Narrow" w:hAnsi="Arial Narrow"/>
                <w:color w:val="00B050"/>
                <w:sz w:val="20"/>
                <w:szCs w:val="20"/>
              </w:rPr>
            </w:pPr>
            <w:r w:rsidRPr="00305383">
              <w:rPr>
                <w:rFonts w:ascii="Arial Narrow" w:hAnsi="Arial Narrow"/>
                <w:color w:val="00B050"/>
                <w:sz w:val="20"/>
                <w:szCs w:val="20"/>
              </w:rPr>
              <w:lastRenderedPageBreak/>
              <w:t>153.</w:t>
            </w:r>
          </w:p>
        </w:tc>
        <w:tc>
          <w:tcPr>
            <w:tcW w:w="3260"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Rozporządzenie Ministra Edukacji Narodowej zmieniające rozporządzenie </w:t>
            </w:r>
            <w:r w:rsidRPr="00305383">
              <w:rPr>
                <w:rFonts w:ascii="Arial Narrow" w:hAnsi="Arial Narrow"/>
                <w:color w:val="00B050"/>
                <w:sz w:val="20"/>
                <w:szCs w:val="20"/>
              </w:rPr>
              <w:br/>
              <w:t xml:space="preserve">w sprawie warunków organizowania kształcenia, wychowania i opieki dla dzieci i młodzieży niepełnosprawnych, niedostosowanych społecznie </w:t>
            </w:r>
            <w:r w:rsidRPr="00305383">
              <w:rPr>
                <w:rFonts w:ascii="Arial Narrow" w:hAnsi="Arial Narrow"/>
                <w:color w:val="00B050"/>
                <w:sz w:val="20"/>
                <w:szCs w:val="20"/>
              </w:rPr>
              <w:br/>
              <w:t>i zagrożonych niedostosowaniem społecznym.</w:t>
            </w:r>
          </w:p>
        </w:tc>
        <w:tc>
          <w:tcPr>
            <w:tcW w:w="4536" w:type="dxa"/>
            <w:shd w:val="clear" w:color="auto" w:fill="auto"/>
          </w:tcPr>
          <w:p w:rsidR="00305383" w:rsidRPr="00305383" w:rsidRDefault="00305383" w:rsidP="00305383">
            <w:pPr>
              <w:spacing w:before="60"/>
              <w:rPr>
                <w:rFonts w:ascii="Arial Narrow" w:hAnsi="Arial Narrow"/>
                <w:color w:val="00B050"/>
                <w:sz w:val="20"/>
                <w:szCs w:val="20"/>
              </w:rPr>
            </w:pPr>
            <w:r w:rsidRPr="00305383">
              <w:rPr>
                <w:rFonts w:ascii="Arial Narrow" w:hAnsi="Arial Narrow"/>
                <w:bCs/>
                <w:color w:val="00B050"/>
                <w:sz w:val="20"/>
              </w:rPr>
              <w:t xml:space="preserve">Nowelizacja rozporządzenia wynika z konieczności dostosowania regulacji do rozwiązań wprowadzonych </w:t>
            </w:r>
            <w:r w:rsidRPr="00305383">
              <w:rPr>
                <w:rFonts w:ascii="Arial Narrow" w:hAnsi="Arial Narrow"/>
                <w:bCs/>
                <w:color w:val="00B050"/>
                <w:sz w:val="20"/>
              </w:rPr>
              <w:br/>
              <w:t xml:space="preserve">w ustawie z dnia 14 grudnia 2016 r. – Prawo oświatowe (Dz. U. z 2017 r. poz. 59, z późn. zm.) na mocy art. 86 </w:t>
            </w:r>
            <w:r w:rsidRPr="00305383">
              <w:rPr>
                <w:rFonts w:ascii="Arial Narrow" w:hAnsi="Arial Narrow"/>
                <w:bCs/>
                <w:color w:val="00B050"/>
                <w:sz w:val="20"/>
              </w:rPr>
              <w:br/>
              <w:t xml:space="preserve">pkt 4 lit. b </w:t>
            </w:r>
            <w:r w:rsidRPr="00305383">
              <w:rPr>
                <w:rFonts w:ascii="Arial Narrow" w:hAnsi="Arial Narrow"/>
                <w:color w:val="00B050"/>
                <w:sz w:val="20"/>
                <w:szCs w:val="20"/>
              </w:rPr>
              <w:t xml:space="preserve">ustawy z dnia 27 października 2017 r. </w:t>
            </w:r>
            <w:r w:rsidRPr="00305383">
              <w:rPr>
                <w:rFonts w:ascii="Arial Narrow" w:hAnsi="Arial Narrow"/>
                <w:color w:val="00B050"/>
                <w:sz w:val="20"/>
                <w:szCs w:val="20"/>
              </w:rPr>
              <w:br/>
              <w:t>o finansowaniu zadań oświatowych (Dz. U. poz. 2203).</w:t>
            </w:r>
          </w:p>
        </w:tc>
        <w:tc>
          <w:tcPr>
            <w:tcW w:w="4536" w:type="dxa"/>
            <w:shd w:val="clear" w:color="auto" w:fill="auto"/>
          </w:tcPr>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Od 1 września 2018 r. tracą moc przepisy art. 15 ust. 7–9 ustawy z dnia 14 grudnia 2016 r. – Prawo oświatowe, przewidujące możliwość zatrudnienia w szkole podstawowej asystenta nauczyciela,</w:t>
            </w:r>
            <w:r w:rsidRPr="00305383">
              <w:rPr>
                <w:color w:val="00B050"/>
              </w:rPr>
              <w:t xml:space="preserve"> </w:t>
            </w:r>
            <w:r w:rsidRPr="00305383">
              <w:rPr>
                <w:rFonts w:ascii="Arial Narrow" w:hAnsi="Arial Narrow"/>
                <w:color w:val="00B050"/>
                <w:sz w:val="20"/>
                <w:szCs w:val="20"/>
              </w:rPr>
              <w:t>asystenta osoby niebędącej nauczycielem, o której mowa w art. 15 ust. 2 ww. ustawy, lub asystenta wychowawcy świetlicy.</w:t>
            </w:r>
          </w:p>
          <w:p w:rsidR="00305383" w:rsidRPr="00305383" w:rsidRDefault="00305383" w:rsidP="00305383">
            <w:pPr>
              <w:spacing w:before="60" w:after="60"/>
              <w:rPr>
                <w:rFonts w:ascii="Arial Narrow" w:hAnsi="Arial Narrow"/>
                <w:color w:val="00B050"/>
                <w:sz w:val="20"/>
                <w:szCs w:val="20"/>
              </w:rPr>
            </w:pPr>
            <w:r w:rsidRPr="00305383">
              <w:rPr>
                <w:rFonts w:ascii="Arial Narrow" w:hAnsi="Arial Narrow"/>
                <w:color w:val="00B050"/>
                <w:sz w:val="20"/>
                <w:szCs w:val="20"/>
              </w:rPr>
              <w:t xml:space="preserve">Jednocześnie, zgodnie z przepisem przejściowym zawartym w art. 143 ustawy z dnia 27 października 2017 r. o finansowaniu zadań oświatowych, osoby zatrudnione </w:t>
            </w:r>
            <w:r w:rsidRPr="00305383">
              <w:rPr>
                <w:rFonts w:ascii="Arial Narrow" w:hAnsi="Arial Narrow"/>
                <w:color w:val="00B050"/>
                <w:sz w:val="20"/>
                <w:szCs w:val="20"/>
              </w:rPr>
              <w:br/>
              <w:t>w dniu 1 września 2018 r. na stanowisku asystenta nauczyciela,</w:t>
            </w:r>
            <w:r w:rsidRPr="00305383">
              <w:rPr>
                <w:color w:val="00B050"/>
              </w:rPr>
              <w:t xml:space="preserve"> </w:t>
            </w:r>
            <w:r w:rsidRPr="00305383">
              <w:rPr>
                <w:rFonts w:ascii="Arial Narrow" w:hAnsi="Arial Narrow"/>
                <w:color w:val="00B050"/>
                <w:sz w:val="20"/>
                <w:szCs w:val="20"/>
              </w:rPr>
              <w:t xml:space="preserve">asystenta osoby niebędącej nauczycielem, </w:t>
            </w:r>
            <w:r w:rsidRPr="00305383">
              <w:rPr>
                <w:rFonts w:ascii="Arial Narrow" w:hAnsi="Arial Narrow"/>
                <w:color w:val="00B050"/>
                <w:sz w:val="20"/>
                <w:szCs w:val="20"/>
              </w:rPr>
              <w:br/>
              <w:t>o której mowa w art. 15 ust. 2 ustawy – Prawo oświatowe, lub asystenta wychowawcy świetlicy, będą mogły być nadal zatrudnione na tym stanowisku na dotychczasowych zasadach nie dłużej niż do dnia 31 sierpnia 2020 r.</w:t>
            </w:r>
          </w:p>
        </w:tc>
        <w:tc>
          <w:tcPr>
            <w:tcW w:w="1276" w:type="dxa"/>
            <w:shd w:val="clear" w:color="auto" w:fill="auto"/>
          </w:tcPr>
          <w:p w:rsidR="00305383" w:rsidRPr="00305383" w:rsidRDefault="00305383" w:rsidP="00305383">
            <w:pPr>
              <w:spacing w:before="60" w:after="60"/>
              <w:jc w:val="center"/>
              <w:rPr>
                <w:rFonts w:ascii="Arial Narrow" w:hAnsi="Arial Narrow"/>
                <w:color w:val="00B050"/>
                <w:sz w:val="20"/>
                <w:szCs w:val="20"/>
              </w:rPr>
            </w:pPr>
            <w:r w:rsidRPr="00305383">
              <w:rPr>
                <w:rFonts w:ascii="Arial Narrow" w:hAnsi="Arial Narrow"/>
                <w:color w:val="00B050"/>
                <w:sz w:val="20"/>
                <w:szCs w:val="20"/>
              </w:rPr>
              <w:t>II kwartał</w:t>
            </w:r>
            <w:r w:rsidRPr="00305383">
              <w:rPr>
                <w:rFonts w:ascii="Arial Narrow" w:hAnsi="Arial Narrow"/>
                <w:color w:val="00B050"/>
                <w:sz w:val="20"/>
                <w:szCs w:val="20"/>
              </w:rPr>
              <w:br/>
              <w:t>2018 r.</w:t>
            </w:r>
          </w:p>
        </w:tc>
        <w:tc>
          <w:tcPr>
            <w:tcW w:w="1701" w:type="dxa"/>
            <w:shd w:val="clear" w:color="auto" w:fill="auto"/>
          </w:tcPr>
          <w:p w:rsidR="00305383" w:rsidRPr="00305383" w:rsidRDefault="00305383" w:rsidP="00305383">
            <w:pPr>
              <w:spacing w:before="60"/>
              <w:jc w:val="center"/>
              <w:rPr>
                <w:rFonts w:ascii="Arial Narrow" w:hAnsi="Arial Narrow"/>
                <w:color w:val="00B050"/>
                <w:sz w:val="20"/>
                <w:szCs w:val="20"/>
              </w:rPr>
            </w:pPr>
            <w:r w:rsidRPr="00305383">
              <w:rPr>
                <w:rFonts w:ascii="Arial Narrow" w:hAnsi="Arial Narrow"/>
                <w:color w:val="00B050"/>
                <w:sz w:val="20"/>
                <w:szCs w:val="20"/>
              </w:rPr>
              <w:t>Katarzyna Tyczka</w:t>
            </w:r>
          </w:p>
          <w:p w:rsidR="00305383" w:rsidRPr="00305383" w:rsidRDefault="00305383" w:rsidP="00305383">
            <w:pPr>
              <w:jc w:val="center"/>
              <w:rPr>
                <w:rFonts w:ascii="Arial Narrow" w:hAnsi="Arial Narrow"/>
                <w:color w:val="00B050"/>
                <w:sz w:val="20"/>
                <w:szCs w:val="20"/>
              </w:rPr>
            </w:pPr>
            <w:r w:rsidRPr="00305383">
              <w:rPr>
                <w:rFonts w:ascii="Arial Narrow" w:hAnsi="Arial Narrow"/>
                <w:color w:val="00B050"/>
                <w:sz w:val="20"/>
                <w:szCs w:val="20"/>
              </w:rPr>
              <w:t>- główny specjalista</w:t>
            </w:r>
          </w:p>
          <w:p w:rsidR="00305383" w:rsidRPr="00305383" w:rsidRDefault="00305383" w:rsidP="00305383">
            <w:pPr>
              <w:jc w:val="center"/>
              <w:rPr>
                <w:rFonts w:ascii="Arial Narrow" w:hAnsi="Arial Narrow"/>
                <w:b/>
                <w:color w:val="00B050"/>
                <w:sz w:val="20"/>
                <w:szCs w:val="20"/>
              </w:rPr>
            </w:pPr>
          </w:p>
          <w:p w:rsidR="00305383" w:rsidRPr="00305383" w:rsidRDefault="00305383" w:rsidP="00305383">
            <w:pPr>
              <w:jc w:val="center"/>
              <w:rPr>
                <w:rFonts w:ascii="Arial Narrow" w:hAnsi="Arial Narrow"/>
                <w:color w:val="00B050"/>
                <w:sz w:val="20"/>
                <w:szCs w:val="20"/>
              </w:rPr>
            </w:pPr>
            <w:r w:rsidRPr="00305383">
              <w:rPr>
                <w:rFonts w:ascii="Arial Narrow" w:hAnsi="Arial Narrow"/>
                <w:b/>
                <w:color w:val="00B050"/>
                <w:sz w:val="20"/>
                <w:szCs w:val="20"/>
              </w:rPr>
              <w:t xml:space="preserve">Departament Wychowania </w:t>
            </w:r>
            <w:r w:rsidRPr="00305383">
              <w:rPr>
                <w:rFonts w:ascii="Arial Narrow" w:hAnsi="Arial Narrow"/>
                <w:b/>
                <w:color w:val="00B050"/>
                <w:sz w:val="20"/>
                <w:szCs w:val="20"/>
              </w:rPr>
              <w:br/>
              <w:t>i Kształcenia Integracyjnego</w:t>
            </w:r>
          </w:p>
        </w:tc>
      </w:tr>
    </w:tbl>
    <w:p w:rsidR="00911202" w:rsidRPr="00305383" w:rsidRDefault="00911202" w:rsidP="004C5455">
      <w:pPr>
        <w:pStyle w:val="menfont"/>
        <w:shd w:val="clear" w:color="auto" w:fill="FFFFFF" w:themeFill="background1"/>
        <w:rPr>
          <w:sz w:val="16"/>
          <w:szCs w:val="16"/>
        </w:rPr>
      </w:pPr>
    </w:p>
    <w:sectPr w:rsidR="00911202" w:rsidRPr="00305383" w:rsidSect="006F7F6C">
      <w:footerReference w:type="default" r:id="rId133"/>
      <w:headerReference w:type="first" r:id="rId134"/>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05" w:rsidRDefault="00275F05">
      <w:r>
        <w:separator/>
      </w:r>
    </w:p>
  </w:endnote>
  <w:endnote w:type="continuationSeparator" w:id="0">
    <w:p w:rsidR="00275F05" w:rsidRDefault="002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9" w:rsidRPr="00162E54" w:rsidRDefault="005D6BD9">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517D4B">
      <w:rPr>
        <w:rFonts w:ascii="Arial Narrow" w:hAnsi="Arial Narrow"/>
        <w:noProof/>
        <w:sz w:val="16"/>
        <w:szCs w:val="16"/>
      </w:rPr>
      <w:t>52</w:t>
    </w:r>
    <w:r w:rsidRPr="00162E54">
      <w:rPr>
        <w:rFonts w:ascii="Arial Narrow" w:hAnsi="Arial Narrow"/>
        <w:sz w:val="16"/>
        <w:szCs w:val="16"/>
      </w:rPr>
      <w:fldChar w:fldCharType="end"/>
    </w:r>
  </w:p>
  <w:p w:rsidR="005D6BD9" w:rsidRDefault="005D6B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05" w:rsidRDefault="00275F05">
      <w:r>
        <w:separator/>
      </w:r>
    </w:p>
  </w:footnote>
  <w:footnote w:type="continuationSeparator" w:id="0">
    <w:p w:rsidR="00275F05" w:rsidRDefault="0027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9" w:rsidRDefault="005D6BD9" w:rsidP="00505043">
    <w:pPr>
      <w:pStyle w:val="Nagwek"/>
      <w:rPr>
        <w:sz w:val="28"/>
      </w:rPr>
    </w:pPr>
  </w:p>
  <w:p w:rsidR="005D6BD9" w:rsidRDefault="005D6BD9" w:rsidP="00505043">
    <w:pPr>
      <w:pStyle w:val="Nagwek"/>
      <w:rPr>
        <w:sz w:val="28"/>
      </w:rPr>
    </w:pPr>
  </w:p>
  <w:p w:rsidR="005D6BD9" w:rsidRPr="006F7F6C" w:rsidRDefault="005D6BD9" w:rsidP="00505043">
    <w:pPr>
      <w:pStyle w:val="Nagwek"/>
      <w:rPr>
        <w:b/>
        <w:sz w:val="28"/>
      </w:rPr>
    </w:pPr>
  </w:p>
  <w:p w:rsidR="005D6BD9" w:rsidRDefault="005D6BD9" w:rsidP="00505043">
    <w:pPr>
      <w:pStyle w:val="Nagwek"/>
      <w:rPr>
        <w:sz w:val="28"/>
      </w:rPr>
    </w:pPr>
  </w:p>
  <w:p w:rsidR="005D6BD9" w:rsidRDefault="005D6BD9" w:rsidP="00505043">
    <w:pPr>
      <w:pStyle w:val="Nagwek"/>
      <w:rPr>
        <w:sz w:val="28"/>
      </w:rPr>
    </w:pPr>
  </w:p>
  <w:p w:rsidR="005D6BD9" w:rsidRPr="002E763F" w:rsidRDefault="005D6BD9" w:rsidP="00505043">
    <w:pPr>
      <w:pStyle w:val="Nagwek"/>
      <w:rPr>
        <w:sz w:val="28"/>
      </w:rPr>
    </w:pPr>
  </w:p>
  <w:p w:rsidR="005D6BD9" w:rsidRPr="00F030A2" w:rsidRDefault="005D6BD9"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76A9F9C7" wp14:editId="71E03F53">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5">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2"/>
  </w:num>
  <w:num w:numId="6">
    <w:abstractNumId w:val="11"/>
  </w:num>
  <w:num w:numId="7">
    <w:abstractNumId w:val="4"/>
  </w:num>
  <w:num w:numId="8">
    <w:abstractNumId w:val="12"/>
  </w:num>
  <w:num w:numId="9">
    <w:abstractNumId w:val="14"/>
  </w:num>
  <w:num w:numId="10">
    <w:abstractNumId w:val="6"/>
  </w:num>
  <w:num w:numId="11">
    <w:abstractNumId w:val="10"/>
  </w:num>
  <w:num w:numId="12">
    <w:abstractNumId w:val="1"/>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3291"/>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3BE2"/>
    <w:rsid w:val="00095F4C"/>
    <w:rsid w:val="00097AB8"/>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BAC"/>
    <w:rsid w:val="00103F34"/>
    <w:rsid w:val="00105B0B"/>
    <w:rsid w:val="00111614"/>
    <w:rsid w:val="0011191B"/>
    <w:rsid w:val="00114CBE"/>
    <w:rsid w:val="00115301"/>
    <w:rsid w:val="00121FDF"/>
    <w:rsid w:val="001278D9"/>
    <w:rsid w:val="001278F2"/>
    <w:rsid w:val="0014087A"/>
    <w:rsid w:val="00141241"/>
    <w:rsid w:val="00144CAA"/>
    <w:rsid w:val="00144CD3"/>
    <w:rsid w:val="00160F33"/>
    <w:rsid w:val="00162E54"/>
    <w:rsid w:val="00164F82"/>
    <w:rsid w:val="00165CBD"/>
    <w:rsid w:val="001661E4"/>
    <w:rsid w:val="0017154E"/>
    <w:rsid w:val="0017538B"/>
    <w:rsid w:val="00175F53"/>
    <w:rsid w:val="0018131B"/>
    <w:rsid w:val="00183DF5"/>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41786"/>
    <w:rsid w:val="002418DB"/>
    <w:rsid w:val="002450B1"/>
    <w:rsid w:val="00246FD6"/>
    <w:rsid w:val="00247ECF"/>
    <w:rsid w:val="00251333"/>
    <w:rsid w:val="00252126"/>
    <w:rsid w:val="00253219"/>
    <w:rsid w:val="0025570B"/>
    <w:rsid w:val="00256AE5"/>
    <w:rsid w:val="0026670E"/>
    <w:rsid w:val="002679C2"/>
    <w:rsid w:val="0027158C"/>
    <w:rsid w:val="00271F25"/>
    <w:rsid w:val="00275181"/>
    <w:rsid w:val="00275E8A"/>
    <w:rsid w:val="00275F05"/>
    <w:rsid w:val="00296635"/>
    <w:rsid w:val="002A247A"/>
    <w:rsid w:val="002A2648"/>
    <w:rsid w:val="002A57D6"/>
    <w:rsid w:val="002B2222"/>
    <w:rsid w:val="002B6F11"/>
    <w:rsid w:val="002C1F90"/>
    <w:rsid w:val="002C20B5"/>
    <w:rsid w:val="002C2A32"/>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5383"/>
    <w:rsid w:val="00306C23"/>
    <w:rsid w:val="0031288A"/>
    <w:rsid w:val="00312C81"/>
    <w:rsid w:val="003244AD"/>
    <w:rsid w:val="003304B4"/>
    <w:rsid w:val="00332651"/>
    <w:rsid w:val="00334A3E"/>
    <w:rsid w:val="00335FAB"/>
    <w:rsid w:val="00341FA2"/>
    <w:rsid w:val="003421EB"/>
    <w:rsid w:val="00353DDE"/>
    <w:rsid w:val="00355CAD"/>
    <w:rsid w:val="003560FE"/>
    <w:rsid w:val="00360C53"/>
    <w:rsid w:val="0036185A"/>
    <w:rsid w:val="00376711"/>
    <w:rsid w:val="003806B3"/>
    <w:rsid w:val="003813F2"/>
    <w:rsid w:val="00381D08"/>
    <w:rsid w:val="00387212"/>
    <w:rsid w:val="00392C25"/>
    <w:rsid w:val="00396EB1"/>
    <w:rsid w:val="003A194A"/>
    <w:rsid w:val="003A767F"/>
    <w:rsid w:val="003B0471"/>
    <w:rsid w:val="003B2045"/>
    <w:rsid w:val="003B249E"/>
    <w:rsid w:val="003B49B7"/>
    <w:rsid w:val="003B6640"/>
    <w:rsid w:val="003B703E"/>
    <w:rsid w:val="003B787C"/>
    <w:rsid w:val="003C1A32"/>
    <w:rsid w:val="003C3915"/>
    <w:rsid w:val="003C458C"/>
    <w:rsid w:val="003C4DF1"/>
    <w:rsid w:val="003C668B"/>
    <w:rsid w:val="003C6EF4"/>
    <w:rsid w:val="003D0230"/>
    <w:rsid w:val="003D41D0"/>
    <w:rsid w:val="003D5AAC"/>
    <w:rsid w:val="003D73F6"/>
    <w:rsid w:val="003D77AC"/>
    <w:rsid w:val="003E1CBF"/>
    <w:rsid w:val="003E2843"/>
    <w:rsid w:val="003E3A5F"/>
    <w:rsid w:val="003E3FE5"/>
    <w:rsid w:val="003E552A"/>
    <w:rsid w:val="003F3C43"/>
    <w:rsid w:val="003F5D66"/>
    <w:rsid w:val="003F6863"/>
    <w:rsid w:val="003F69F1"/>
    <w:rsid w:val="003F792B"/>
    <w:rsid w:val="003F7BD4"/>
    <w:rsid w:val="00400573"/>
    <w:rsid w:val="00401567"/>
    <w:rsid w:val="0040244C"/>
    <w:rsid w:val="004027F3"/>
    <w:rsid w:val="00406C41"/>
    <w:rsid w:val="0041037C"/>
    <w:rsid w:val="004114B3"/>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31C9"/>
    <w:rsid w:val="004B1908"/>
    <w:rsid w:val="004B2F97"/>
    <w:rsid w:val="004B3FA7"/>
    <w:rsid w:val="004B75E9"/>
    <w:rsid w:val="004C4CFE"/>
    <w:rsid w:val="004C5455"/>
    <w:rsid w:val="004D04FE"/>
    <w:rsid w:val="004D1C42"/>
    <w:rsid w:val="004D3E7B"/>
    <w:rsid w:val="004E207A"/>
    <w:rsid w:val="004E2FD4"/>
    <w:rsid w:val="004F0042"/>
    <w:rsid w:val="004F21D5"/>
    <w:rsid w:val="005022C7"/>
    <w:rsid w:val="00502579"/>
    <w:rsid w:val="005034B6"/>
    <w:rsid w:val="00505043"/>
    <w:rsid w:val="00510B02"/>
    <w:rsid w:val="00511B59"/>
    <w:rsid w:val="005127F1"/>
    <w:rsid w:val="00517D4B"/>
    <w:rsid w:val="00521BE2"/>
    <w:rsid w:val="0052477B"/>
    <w:rsid w:val="00531043"/>
    <w:rsid w:val="00531ECC"/>
    <w:rsid w:val="00533135"/>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92BD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F96"/>
    <w:rsid w:val="005F6FA3"/>
    <w:rsid w:val="005F7A87"/>
    <w:rsid w:val="006000B2"/>
    <w:rsid w:val="006008C2"/>
    <w:rsid w:val="00600FE0"/>
    <w:rsid w:val="006022BA"/>
    <w:rsid w:val="00602D49"/>
    <w:rsid w:val="00605C73"/>
    <w:rsid w:val="00607ECE"/>
    <w:rsid w:val="0061332F"/>
    <w:rsid w:val="00613A04"/>
    <w:rsid w:val="00613D31"/>
    <w:rsid w:val="00614C0C"/>
    <w:rsid w:val="00622DBF"/>
    <w:rsid w:val="00624C99"/>
    <w:rsid w:val="00631D8B"/>
    <w:rsid w:val="0063311B"/>
    <w:rsid w:val="00640FE7"/>
    <w:rsid w:val="00641B4E"/>
    <w:rsid w:val="006451D4"/>
    <w:rsid w:val="00645C6E"/>
    <w:rsid w:val="00662D0D"/>
    <w:rsid w:val="00667428"/>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013A"/>
    <w:rsid w:val="006B5BDE"/>
    <w:rsid w:val="006B7C34"/>
    <w:rsid w:val="006C1810"/>
    <w:rsid w:val="006C3E76"/>
    <w:rsid w:val="006C5278"/>
    <w:rsid w:val="006D53A7"/>
    <w:rsid w:val="006D5F89"/>
    <w:rsid w:val="006D74B1"/>
    <w:rsid w:val="006E4645"/>
    <w:rsid w:val="006E47F3"/>
    <w:rsid w:val="006E6CD2"/>
    <w:rsid w:val="006F0ECE"/>
    <w:rsid w:val="006F12A3"/>
    <w:rsid w:val="006F17ED"/>
    <w:rsid w:val="006F7F6C"/>
    <w:rsid w:val="00700F2A"/>
    <w:rsid w:val="0070584B"/>
    <w:rsid w:val="007076CE"/>
    <w:rsid w:val="00707D83"/>
    <w:rsid w:val="00724732"/>
    <w:rsid w:val="007259C8"/>
    <w:rsid w:val="0073171F"/>
    <w:rsid w:val="0073336A"/>
    <w:rsid w:val="007344EA"/>
    <w:rsid w:val="00737280"/>
    <w:rsid w:val="007372C9"/>
    <w:rsid w:val="00741250"/>
    <w:rsid w:val="00742B55"/>
    <w:rsid w:val="007432D9"/>
    <w:rsid w:val="00743817"/>
    <w:rsid w:val="00743D9B"/>
    <w:rsid w:val="00745FE3"/>
    <w:rsid w:val="00752E83"/>
    <w:rsid w:val="00753BBC"/>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91FC6"/>
    <w:rsid w:val="007950B3"/>
    <w:rsid w:val="00796717"/>
    <w:rsid w:val="007A1747"/>
    <w:rsid w:val="007A4DED"/>
    <w:rsid w:val="007A650D"/>
    <w:rsid w:val="007A68F9"/>
    <w:rsid w:val="007B0038"/>
    <w:rsid w:val="007B23FC"/>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36E2"/>
    <w:rsid w:val="00816068"/>
    <w:rsid w:val="00816D00"/>
    <w:rsid w:val="00821B7F"/>
    <w:rsid w:val="00821F92"/>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80660"/>
    <w:rsid w:val="00884ECF"/>
    <w:rsid w:val="0088607A"/>
    <w:rsid w:val="00887EB9"/>
    <w:rsid w:val="00890E23"/>
    <w:rsid w:val="0089356E"/>
    <w:rsid w:val="0089577C"/>
    <w:rsid w:val="00895A14"/>
    <w:rsid w:val="008A3FDB"/>
    <w:rsid w:val="008A6E88"/>
    <w:rsid w:val="008B4CE3"/>
    <w:rsid w:val="008C0DC0"/>
    <w:rsid w:val="008C2E22"/>
    <w:rsid w:val="008C323C"/>
    <w:rsid w:val="008D07BA"/>
    <w:rsid w:val="008D41BC"/>
    <w:rsid w:val="008D4D71"/>
    <w:rsid w:val="008D75DE"/>
    <w:rsid w:val="008D779D"/>
    <w:rsid w:val="008F7476"/>
    <w:rsid w:val="009032A1"/>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3DC7"/>
    <w:rsid w:val="009A6936"/>
    <w:rsid w:val="009A7C54"/>
    <w:rsid w:val="009B0182"/>
    <w:rsid w:val="009C1383"/>
    <w:rsid w:val="009C1CC4"/>
    <w:rsid w:val="009C1D73"/>
    <w:rsid w:val="009C4F15"/>
    <w:rsid w:val="009D1D87"/>
    <w:rsid w:val="009D6371"/>
    <w:rsid w:val="009E0370"/>
    <w:rsid w:val="009E084C"/>
    <w:rsid w:val="009E28A0"/>
    <w:rsid w:val="009E5A51"/>
    <w:rsid w:val="009E769F"/>
    <w:rsid w:val="009F11C7"/>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47C75"/>
    <w:rsid w:val="00B52B49"/>
    <w:rsid w:val="00B56D2A"/>
    <w:rsid w:val="00B5751C"/>
    <w:rsid w:val="00B62407"/>
    <w:rsid w:val="00B62861"/>
    <w:rsid w:val="00B62ABE"/>
    <w:rsid w:val="00B633F1"/>
    <w:rsid w:val="00B639DA"/>
    <w:rsid w:val="00B66BFE"/>
    <w:rsid w:val="00B75333"/>
    <w:rsid w:val="00B80675"/>
    <w:rsid w:val="00B844B0"/>
    <w:rsid w:val="00B84A43"/>
    <w:rsid w:val="00B8696C"/>
    <w:rsid w:val="00B936A4"/>
    <w:rsid w:val="00B943CD"/>
    <w:rsid w:val="00B96133"/>
    <w:rsid w:val="00BA188B"/>
    <w:rsid w:val="00BA2F9D"/>
    <w:rsid w:val="00BA4E79"/>
    <w:rsid w:val="00BA5296"/>
    <w:rsid w:val="00BA72D1"/>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524E"/>
    <w:rsid w:val="00C16720"/>
    <w:rsid w:val="00C16E15"/>
    <w:rsid w:val="00C1761C"/>
    <w:rsid w:val="00C25614"/>
    <w:rsid w:val="00C25A0C"/>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146D"/>
    <w:rsid w:val="00C7225C"/>
    <w:rsid w:val="00C7438C"/>
    <w:rsid w:val="00C76D29"/>
    <w:rsid w:val="00C84C4F"/>
    <w:rsid w:val="00C87308"/>
    <w:rsid w:val="00C92205"/>
    <w:rsid w:val="00C94D3D"/>
    <w:rsid w:val="00C97542"/>
    <w:rsid w:val="00CA00DC"/>
    <w:rsid w:val="00CB4B5F"/>
    <w:rsid w:val="00CD333B"/>
    <w:rsid w:val="00CD5AC3"/>
    <w:rsid w:val="00CD643C"/>
    <w:rsid w:val="00CD6FF4"/>
    <w:rsid w:val="00CD7742"/>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37B07"/>
    <w:rsid w:val="00D43C1B"/>
    <w:rsid w:val="00D452A6"/>
    <w:rsid w:val="00D53CA4"/>
    <w:rsid w:val="00D555AE"/>
    <w:rsid w:val="00D555D5"/>
    <w:rsid w:val="00D56D2E"/>
    <w:rsid w:val="00D621A2"/>
    <w:rsid w:val="00D621F9"/>
    <w:rsid w:val="00D63866"/>
    <w:rsid w:val="00D65541"/>
    <w:rsid w:val="00D667D0"/>
    <w:rsid w:val="00D70715"/>
    <w:rsid w:val="00D75983"/>
    <w:rsid w:val="00D805B4"/>
    <w:rsid w:val="00D810BE"/>
    <w:rsid w:val="00D81E5D"/>
    <w:rsid w:val="00D830CA"/>
    <w:rsid w:val="00D83AAA"/>
    <w:rsid w:val="00D934C4"/>
    <w:rsid w:val="00D94447"/>
    <w:rsid w:val="00D94FBC"/>
    <w:rsid w:val="00DA4CB4"/>
    <w:rsid w:val="00DA511B"/>
    <w:rsid w:val="00DA5AA1"/>
    <w:rsid w:val="00DB2236"/>
    <w:rsid w:val="00DB2854"/>
    <w:rsid w:val="00DB385F"/>
    <w:rsid w:val="00DB3A91"/>
    <w:rsid w:val="00DB659D"/>
    <w:rsid w:val="00DB677E"/>
    <w:rsid w:val="00DB6B33"/>
    <w:rsid w:val="00DB7D06"/>
    <w:rsid w:val="00DC153C"/>
    <w:rsid w:val="00DC6841"/>
    <w:rsid w:val="00DD7A60"/>
    <w:rsid w:val="00DE03FC"/>
    <w:rsid w:val="00DE4A26"/>
    <w:rsid w:val="00DE4AFC"/>
    <w:rsid w:val="00DE6714"/>
    <w:rsid w:val="00DE7842"/>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5283"/>
    <w:rsid w:val="00E67282"/>
    <w:rsid w:val="00E70A5C"/>
    <w:rsid w:val="00E76ED0"/>
    <w:rsid w:val="00E9195C"/>
    <w:rsid w:val="00E9596E"/>
    <w:rsid w:val="00EA1ECA"/>
    <w:rsid w:val="00EA2502"/>
    <w:rsid w:val="00EA42D5"/>
    <w:rsid w:val="00EA7D95"/>
    <w:rsid w:val="00EB0056"/>
    <w:rsid w:val="00EB52FA"/>
    <w:rsid w:val="00EB6EFF"/>
    <w:rsid w:val="00EC7F9C"/>
    <w:rsid w:val="00ED080E"/>
    <w:rsid w:val="00ED2768"/>
    <w:rsid w:val="00EE42D4"/>
    <w:rsid w:val="00EF1B39"/>
    <w:rsid w:val="00EF44B2"/>
    <w:rsid w:val="00EF4A4F"/>
    <w:rsid w:val="00EF7F41"/>
    <w:rsid w:val="00F02484"/>
    <w:rsid w:val="00F030A2"/>
    <w:rsid w:val="00F1264B"/>
    <w:rsid w:val="00F1477A"/>
    <w:rsid w:val="00F2073F"/>
    <w:rsid w:val="00F2325C"/>
    <w:rsid w:val="00F2393D"/>
    <w:rsid w:val="00F273B7"/>
    <w:rsid w:val="00F3479D"/>
    <w:rsid w:val="00F3562C"/>
    <w:rsid w:val="00F40E1C"/>
    <w:rsid w:val="00F43242"/>
    <w:rsid w:val="00F47A88"/>
    <w:rsid w:val="00F526B8"/>
    <w:rsid w:val="00F52F92"/>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498/1" TargetMode="External"/><Relationship Id="rId117" Type="http://schemas.openxmlformats.org/officeDocument/2006/relationships/hyperlink" Target="http://dziennikustaw.gov.pl/du/2017/1651/1" TargetMode="External"/><Relationship Id="rId21" Type="http://schemas.openxmlformats.org/officeDocument/2006/relationships/hyperlink" Target="http://dziennikustaw.gov.pl/du/2017/1659/1" TargetMode="External"/><Relationship Id="rId42" Type="http://schemas.openxmlformats.org/officeDocument/2006/relationships/hyperlink" Target="http://dziennikustaw.gov.pl/du/2016/1212/1" TargetMode="External"/><Relationship Id="rId47" Type="http://schemas.openxmlformats.org/officeDocument/2006/relationships/hyperlink" Target="http://dziennikustaw.gov.pl/DU/2017/52" TargetMode="External"/><Relationship Id="rId63" Type="http://schemas.openxmlformats.org/officeDocument/2006/relationships/hyperlink" Target="http://dziennikustaw.gov.pl/du/2017/610/1" TargetMode="External"/><Relationship Id="rId68" Type="http://schemas.openxmlformats.org/officeDocument/2006/relationships/hyperlink" Target="http://dziennikustaw.gov.pl/du/2017/649/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footer" Target="footer1.xml"/><Relationship Id="rId16" Type="http://schemas.openxmlformats.org/officeDocument/2006/relationships/hyperlink" Target="http://dziennikustaw.gov.pl/du/2016/1267/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787" TargetMode="External"/><Relationship Id="rId32" Type="http://schemas.openxmlformats.org/officeDocument/2006/relationships/hyperlink" Target="http://dziennikustaw.gov.pl/du/2016/1591/1" TargetMode="External"/><Relationship Id="rId37" Type="http://schemas.openxmlformats.org/officeDocument/2006/relationships/hyperlink" Target="http://dziennikustaw.gov.pl/du/2017/89/1" TargetMode="External"/><Relationship Id="rId53" Type="http://schemas.openxmlformats.org/officeDocument/2006/relationships/hyperlink" Target="http://dziennikustaw.gov.pl/du/2016/1384/1" TargetMode="External"/><Relationship Id="rId58" Type="http://schemas.openxmlformats.org/officeDocument/2006/relationships/hyperlink" Target="http://dziennikustaw.gov.pl/du/2017/1155/1" TargetMode="External"/><Relationship Id="rId74" Type="http://schemas.openxmlformats.org/officeDocument/2006/relationships/hyperlink" Target="http://dziennikustaw.gov.pl/du/2017/1042/1" TargetMode="External"/><Relationship Id="rId79" Type="http://schemas.openxmlformats.org/officeDocument/2006/relationships/hyperlink" Target="http://dziennikustaw.gov.pl/du/2017/1646/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8/214/1" TargetMode="External"/><Relationship Id="rId128" Type="http://schemas.openxmlformats.org/officeDocument/2006/relationships/hyperlink" Target="http://dziennikustaw.gov.pl/du/2017/2043/1" TargetMode="External"/><Relationship Id="rId5" Type="http://schemas.openxmlformats.org/officeDocument/2006/relationships/settings" Target="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4" Type="http://schemas.openxmlformats.org/officeDocument/2006/relationships/hyperlink" Target="http://www.dziennikustaw.gov.pl/du/2016/894/1" TargetMode="External"/><Relationship Id="rId22" Type="http://schemas.openxmlformats.org/officeDocument/2006/relationships/hyperlink" Target="http://dziennikustaw.gov.pl/DU/2016/841" TargetMode="External"/><Relationship Id="rId27" Type="http://schemas.openxmlformats.org/officeDocument/2006/relationships/hyperlink" Target="http://dziennikustaw.gov.pl/du/2016/1022/1" TargetMode="External"/><Relationship Id="rId30" Type="http://schemas.openxmlformats.org/officeDocument/2006/relationships/hyperlink" Target="http://dziennikustaw.gov.pl/du/2016/1204/1" TargetMode="External"/><Relationship Id="rId35" Type="http://schemas.openxmlformats.org/officeDocument/2006/relationships/hyperlink" Target="http://dziennikustaw.gov.pl/DU/2017/170" TargetMode="External"/><Relationship Id="rId43" Type="http://schemas.openxmlformats.org/officeDocument/2006/relationships/hyperlink" Target="http://dziennikustaw.gov.pl/du/2016/1278/1" TargetMode="External"/><Relationship Id="rId48" Type="http://schemas.openxmlformats.org/officeDocument/2006/relationships/hyperlink" Target="http://dziennikustaw.gov.pl/du/2016/1453/1" TargetMode="External"/><Relationship Id="rId56" Type="http://schemas.openxmlformats.org/officeDocument/2006/relationships/hyperlink" Target="http://dziennikustaw.gov.pl/du/2016/2298/1" TargetMode="External"/><Relationship Id="rId64" Type="http://schemas.openxmlformats.org/officeDocument/2006/relationships/hyperlink" Target="http://dziennikustaw.gov.pl/du/2017/586/1" TargetMode="External"/><Relationship Id="rId69" Type="http://schemas.openxmlformats.org/officeDocument/2006/relationships/hyperlink" Target="http://dziennikustaw.gov.pl/du/2017/671/1" TargetMode="External"/><Relationship Id="rId77" Type="http://schemas.openxmlformats.org/officeDocument/2006/relationships/hyperlink" Target="http://dziennikustaw.gov.pl/du/2017/1580/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56/1" TargetMode="External"/><Relationship Id="rId126" Type="http://schemas.openxmlformats.org/officeDocument/2006/relationships/hyperlink" Target="http://dziennikustaw.gov.pl/du/2017/2425/1" TargetMode="External"/><Relationship Id="rId13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ziennikustaw.gov.pl/du/2016/1369/1" TargetMode="External"/><Relationship Id="rId72" Type="http://schemas.openxmlformats.org/officeDocument/2006/relationships/hyperlink" Target="http://dziennikustaw.gov.pl/DU/2017/875"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7/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7/1575/1" TargetMode="External"/><Relationship Id="rId25" Type="http://schemas.openxmlformats.org/officeDocument/2006/relationships/hyperlink" Target="http://dziennikustaw.gov.pl/DU/2016/537" TargetMode="External"/><Relationship Id="rId33" Type="http://schemas.openxmlformats.org/officeDocument/2006/relationships/hyperlink" Target="http://dziennikustaw.gov.pl/du/2016/2035/1" TargetMode="External"/><Relationship Id="rId38" Type="http://schemas.openxmlformats.org/officeDocument/2006/relationships/hyperlink" Target="http://dziennikustaw.gov.pl/du/2016/695/1" TargetMode="External"/><Relationship Id="rId46" Type="http://schemas.openxmlformats.org/officeDocument/2006/relationships/hyperlink" Target="http://dziennikustaw.gov.pl/du/2016/1378/1" TargetMode="External"/><Relationship Id="rId59" Type="http://schemas.openxmlformats.org/officeDocument/2006/relationships/hyperlink" Target="http://dziennikustaw.gov.pl/du/2017/473/1" TargetMode="External"/><Relationship Id="rId67" Type="http://schemas.openxmlformats.org/officeDocument/2006/relationships/hyperlink" Target="http://dziennikustaw.gov.pl/DU/2017/356"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16" Type="http://schemas.openxmlformats.org/officeDocument/2006/relationships/hyperlink" Target="http://dziennikustaw.gov.pl/du/2017/1649/1" TargetMode="External"/><Relationship Id="rId124" Type="http://schemas.openxmlformats.org/officeDocument/2006/relationships/hyperlink" Target="http://dziennikustaw.gov.pl/du/2017/1712/1" TargetMode="External"/><Relationship Id="rId129" Type="http://schemas.openxmlformats.org/officeDocument/2006/relationships/hyperlink" Target="http://dziennikustaw.gov.pl/du/2017/2356/1" TargetMode="External"/><Relationship Id="rId20" Type="http://schemas.openxmlformats.org/officeDocument/2006/relationships/hyperlink" Target="http://www.dziennikustaw.gov.pl/du/2016/895/1" TargetMode="External"/><Relationship Id="rId41" Type="http://schemas.openxmlformats.org/officeDocument/2006/relationships/hyperlink" Target="http://www.dziennikustaw.gov.pl/du/2016/896/1" TargetMode="External"/><Relationship Id="rId54" Type="http://schemas.openxmlformats.org/officeDocument/2006/relationships/hyperlink" Target="http://dziennikustaw.gov.pl/du/2016/1385/1" TargetMode="External"/><Relationship Id="rId62" Type="http://schemas.openxmlformats.org/officeDocument/2006/relationships/hyperlink" Target="http://dziennikustaw.gov.pl/du/2017/860/1" TargetMode="External"/><Relationship Id="rId70" Type="http://schemas.openxmlformats.org/officeDocument/2006/relationships/hyperlink" Target="http://dziennikustaw.gov.pl/du/2017/481/1" TargetMode="External"/><Relationship Id="rId75" Type="http://schemas.openxmlformats.org/officeDocument/2006/relationships/hyperlink" Target="http://dziennikustaw.gov.pl/DU/2017/617"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44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452/1" TargetMode="External"/><Relationship Id="rId23" Type="http://schemas.openxmlformats.org/officeDocument/2006/relationships/hyperlink" Target="http://dziennikustaw.gov.pl/du/2016/520/1" TargetMode="External"/><Relationship Id="rId28" Type="http://schemas.openxmlformats.org/officeDocument/2006/relationships/hyperlink" Target="http://dziennikustaw.gov.pl/du/2016/1321/1" TargetMode="External"/><Relationship Id="rId36" Type="http://schemas.openxmlformats.org/officeDocument/2006/relationships/hyperlink" Target="http://dziennikustaw.gov.pl/du/2016/2094/1" TargetMode="External"/><Relationship Id="rId49" Type="http://schemas.openxmlformats.org/officeDocument/2006/relationships/hyperlink" Target="http://dziennikustaw.gov.pl/du/2016/1710/1" TargetMode="External"/><Relationship Id="rId57" Type="http://schemas.openxmlformats.org/officeDocument/2006/relationships/hyperlink" Target="http://dziennikustaw.gov.pl/du/2017/1268/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43/1" TargetMode="External"/><Relationship Id="rId127" Type="http://schemas.openxmlformats.org/officeDocument/2006/relationships/hyperlink" Target="http://dziennikustaw.gov.pl/du/2017/2395/1" TargetMode="External"/><Relationship Id="rId10" Type="http://schemas.openxmlformats.org/officeDocument/2006/relationships/hyperlink" Target="http://dziennikustaw.gov.pl/du/2016/485/1" TargetMode="External"/><Relationship Id="rId31" Type="http://schemas.openxmlformats.org/officeDocument/2006/relationships/hyperlink" Target="http://dziennikustaw.gov.pl/du/2017/133/1" TargetMode="External"/><Relationship Id="rId44" Type="http://schemas.openxmlformats.org/officeDocument/2006/relationships/hyperlink" Target="http://dziennikustaw.gov.pl/du/2016/1368/1" TargetMode="External"/><Relationship Id="rId52" Type="http://schemas.openxmlformats.org/officeDocument/2006/relationships/hyperlink" Target="http://dziennikustaw.gov.pl/DU/2017/1606" TargetMode="External"/><Relationship Id="rId60" Type="http://schemas.openxmlformats.org/officeDocument/2006/relationships/hyperlink" Target="http://dziennikustaw.gov.pl/du/2016/2223/1" TargetMode="External"/><Relationship Id="rId65" Type="http://schemas.openxmlformats.org/officeDocument/2006/relationships/hyperlink" Target="http://dziennikustaw.gov.pl/DU/2017/1546" TargetMode="External"/><Relationship Id="rId73" Type="http://schemas.openxmlformats.org/officeDocument/2006/relationships/hyperlink" Target="http://dziennikustaw.gov.pl/du/2017/1648/1" TargetMode="External"/><Relationship Id="rId78" Type="http://schemas.openxmlformats.org/officeDocument/2006/relationships/hyperlink" Target="http://dziennikustaw.gov.pl/du/2017/1322/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34/1" TargetMode="External"/><Relationship Id="rId130" Type="http://schemas.openxmlformats.org/officeDocument/2006/relationships/hyperlink" Target="http://dziennikustaw.gov.pl/du/2017/2416/1"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3" Type="http://schemas.openxmlformats.org/officeDocument/2006/relationships/hyperlink" Target="http://dziennikustaw.gov.pl/du/2017/1599/1" TargetMode="External"/><Relationship Id="rId18" Type="http://schemas.openxmlformats.org/officeDocument/2006/relationships/hyperlink" Target="http://dziennikustaw.gov.pl/du/2017/1743/1" TargetMode="External"/><Relationship Id="rId39" Type="http://schemas.openxmlformats.org/officeDocument/2006/relationships/hyperlink" Target="http://dziennikustaw.gov.pl/du/2016/1029/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6/2150/1" TargetMode="External"/><Relationship Id="rId50" Type="http://schemas.openxmlformats.org/officeDocument/2006/relationships/hyperlink" Target="http://dziennikustaw.gov.pl/du/2016/1335/1" TargetMode="External"/><Relationship Id="rId55" Type="http://schemas.openxmlformats.org/officeDocument/2006/relationships/hyperlink" Target="http://dziennikustaw.gov.pl/du/2016/1691/1" TargetMode="External"/><Relationship Id="rId76" Type="http://schemas.openxmlformats.org/officeDocument/2006/relationships/hyperlink" Target="http://dziennikustaw.gov.pl/du/2017/1569/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2/1" TargetMode="External"/><Relationship Id="rId125" Type="http://schemas.openxmlformats.org/officeDocument/2006/relationships/hyperlink" Target="http://dziennikustaw.gov.pl/du/2017/1628/1" TargetMode="External"/><Relationship Id="rId7" Type="http://schemas.openxmlformats.org/officeDocument/2006/relationships/footnotes" Target="footnotes.xml"/><Relationship Id="rId71" Type="http://schemas.openxmlformats.org/officeDocument/2006/relationships/hyperlink" Target="http://dziennikustaw.gov.pl/DU/2017/691/1"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687" TargetMode="External"/><Relationship Id="rId24" Type="http://schemas.openxmlformats.org/officeDocument/2006/relationships/hyperlink" Target="http://www.dziennikustaw.gov.pl/du/2016/915/1" TargetMode="External"/><Relationship Id="rId40" Type="http://schemas.openxmlformats.org/officeDocument/2006/relationships/hyperlink" Target="http://dziennikustaw.gov.pl/DU/2016/741" TargetMode="External"/><Relationship Id="rId45" Type="http://schemas.openxmlformats.org/officeDocument/2006/relationships/hyperlink" Target="http://dziennikustaw.gov.pl/du/2016/2040/1" TargetMode="External"/><Relationship Id="rId66" Type="http://schemas.openxmlformats.org/officeDocument/2006/relationships/hyperlink" Target="http://dziennikustaw.gov.pl/DU/2017/703/1"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446/1" TargetMode="External"/><Relationship Id="rId136" Type="http://schemas.openxmlformats.org/officeDocument/2006/relationships/theme" Target="theme/theme1.xml"/><Relationship Id="rId61" Type="http://schemas.openxmlformats.org/officeDocument/2006/relationships/hyperlink" Target="http://dziennikustaw.gov.pl/DU/2017/622" TargetMode="External"/><Relationship Id="rId82" Type="http://schemas.openxmlformats.org/officeDocument/2006/relationships/hyperlink" Target="http://dziennikustaw.gov.pl/du/2017/1616/1" TargetMode="External"/><Relationship Id="rId19" Type="http://schemas.openxmlformats.org/officeDocument/2006/relationships/hyperlink" Target="http://dziennikustaw.gov.pl/du/2017/16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D098-DDC9-4EC7-B7FF-75045658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30246</Words>
  <Characters>181476</Characters>
  <Application>Microsoft Office Word</Application>
  <DocSecurity>0</DocSecurity>
  <Lines>1512</Lines>
  <Paragraphs>422</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2</cp:revision>
  <cp:lastPrinted>2017-03-15T08:48:00Z</cp:lastPrinted>
  <dcterms:created xsi:type="dcterms:W3CDTF">2018-02-20T17:29:00Z</dcterms:created>
  <dcterms:modified xsi:type="dcterms:W3CDTF">2018-02-20T17:29:00Z</dcterms:modified>
</cp:coreProperties>
</file>