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FE59B8">
        <w:rPr>
          <w:rFonts w:ascii="Arial Narrow" w:hAnsi="Arial Narrow"/>
          <w:sz w:val="22"/>
          <w:szCs w:val="22"/>
        </w:rPr>
        <w:t xml:space="preserve"> 30</w:t>
      </w:r>
      <w:r w:rsidR="00AB1C45">
        <w:rPr>
          <w:rFonts w:ascii="Arial Narrow" w:hAnsi="Arial Narrow"/>
          <w:sz w:val="22"/>
          <w:szCs w:val="22"/>
        </w:rPr>
        <w:t xml:space="preserve"> </w:t>
      </w:r>
      <w:r w:rsidR="00D621A2">
        <w:rPr>
          <w:rFonts w:ascii="Arial Narrow" w:hAnsi="Arial Narrow"/>
          <w:sz w:val="22"/>
          <w:szCs w:val="22"/>
        </w:rPr>
        <w:t>października</w:t>
      </w:r>
      <w:r w:rsidR="00E9195C">
        <w:rPr>
          <w:rFonts w:ascii="Arial Narrow" w:hAnsi="Arial Narrow"/>
          <w:sz w:val="22"/>
          <w:szCs w:val="22"/>
        </w:rPr>
        <w:t xml:space="preserve">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D75983">
        <w:rPr>
          <w:rFonts w:ascii="Arial Narrow" w:hAnsi="Arial Narrow"/>
          <w:b/>
        </w:rPr>
        <w:t xml:space="preserve"> i </w:t>
      </w:r>
      <w:r w:rsidR="00776821">
        <w:rPr>
          <w:rFonts w:ascii="Arial Narrow" w:hAnsi="Arial Narrow"/>
          <w:b/>
        </w:rPr>
        <w:t>26 października 2017 r.</w:t>
      </w:r>
      <w:r w:rsidR="00C61896">
        <w:rPr>
          <w:rFonts w:ascii="Arial Narrow" w:hAnsi="Arial Narrow"/>
          <w:b/>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A57DCF">
        <w:rPr>
          <w:rFonts w:ascii="Arial Narrow" w:hAnsi="Arial Narrow"/>
          <w:b/>
          <w:color w:val="FF0000"/>
          <w:sz w:val="22"/>
          <w:szCs w:val="22"/>
        </w:rPr>
        <w:t>, 105</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 117</w:t>
      </w:r>
      <w:r w:rsidR="00481AFC">
        <w:rPr>
          <w:rFonts w:ascii="Arial Narrow" w:hAnsi="Arial Narrow"/>
          <w:b/>
          <w:color w:val="FF0000"/>
          <w:sz w:val="22"/>
          <w:szCs w:val="22"/>
        </w:rPr>
        <w:t>-</w:t>
      </w:r>
      <w:r w:rsidR="00B13DCE" w:rsidRPr="00DA511B">
        <w:rPr>
          <w:rFonts w:ascii="Arial Narrow" w:hAnsi="Arial Narrow"/>
          <w:b/>
          <w:color w:val="FF0000"/>
          <w:sz w:val="22"/>
          <w:szCs w:val="22"/>
        </w:rPr>
        <w:t>123,</w:t>
      </w:r>
      <w:r w:rsidR="0052477B">
        <w:rPr>
          <w:rFonts w:ascii="Arial Narrow" w:hAnsi="Arial Narrow"/>
          <w:b/>
          <w:color w:val="FF0000"/>
          <w:sz w:val="22"/>
          <w:szCs w:val="22"/>
        </w:rPr>
        <w:t xml:space="preserve"> 125,</w:t>
      </w:r>
      <w:r w:rsidR="00B13DCE" w:rsidRPr="00DA511B">
        <w:rPr>
          <w:rFonts w:ascii="Arial Narrow" w:hAnsi="Arial Narrow"/>
          <w:b/>
          <w:color w:val="FF0000"/>
          <w:sz w:val="22"/>
          <w:szCs w:val="22"/>
        </w:rPr>
        <w:t xml:space="preserve"> </w:t>
      </w:r>
      <w:r w:rsidR="00D555D5" w:rsidRPr="00BB0982">
        <w:rPr>
          <w:rFonts w:ascii="Arial Narrow" w:hAnsi="Arial Narrow"/>
          <w:b/>
          <w:color w:val="FF0000"/>
          <w:sz w:val="22"/>
          <w:szCs w:val="22"/>
        </w:rPr>
        <w:t>126</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 xml:space="preserve">dnia </w:t>
      </w:r>
      <w:r w:rsidR="00776821">
        <w:rPr>
          <w:rFonts w:ascii="Arial Narrow" w:hAnsi="Arial Narrow"/>
          <w:b/>
          <w:color w:val="00B050"/>
          <w:sz w:val="22"/>
          <w:szCs w:val="22"/>
        </w:rPr>
        <w:t xml:space="preserve">26 </w:t>
      </w:r>
      <w:r w:rsidR="008136E2">
        <w:rPr>
          <w:rFonts w:ascii="Arial Narrow" w:hAnsi="Arial Narrow"/>
          <w:b/>
          <w:color w:val="00B050"/>
          <w:sz w:val="22"/>
          <w:szCs w:val="22"/>
        </w:rPr>
        <w:t>października</w:t>
      </w:r>
      <w:r>
        <w:rPr>
          <w:rFonts w:ascii="Arial Narrow" w:hAnsi="Arial Narrow"/>
          <w:b/>
          <w:color w:val="00B050"/>
          <w:sz w:val="22"/>
          <w:szCs w:val="22"/>
        </w:rPr>
        <w:t xml:space="preserve"> </w:t>
      </w:r>
      <w:r w:rsidRPr="00A83012">
        <w:rPr>
          <w:rFonts w:ascii="Arial Narrow" w:hAnsi="Arial Narrow"/>
          <w:b/>
          <w:color w:val="00B050"/>
          <w:sz w:val="22"/>
          <w:szCs w:val="22"/>
        </w:rPr>
        <w:t>2017 r.:</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776821">
        <w:rPr>
          <w:rFonts w:ascii="Arial Narrow" w:hAnsi="Arial Narrow"/>
          <w:b/>
          <w:color w:val="00B050"/>
          <w:sz w:val="22"/>
          <w:szCs w:val="22"/>
        </w:rPr>
        <w:t>131-136</w:t>
      </w:r>
    </w:p>
    <w:p w:rsidR="0052477B" w:rsidRDefault="0052477B" w:rsidP="002D43B1">
      <w:pPr>
        <w:rPr>
          <w:rFonts w:ascii="Arial Narrow" w:hAnsi="Arial Narrow"/>
          <w:b/>
          <w:sz w:val="16"/>
          <w:szCs w:val="16"/>
        </w:rPr>
      </w:pPr>
    </w:p>
    <w:p w:rsidR="00D75983" w:rsidRPr="00C94D3D" w:rsidRDefault="00D75983"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667428"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r>
            <w:r w:rsidRPr="00AB0D53">
              <w:rPr>
                <w:rFonts w:ascii="Arial Narrow" w:hAnsi="Arial Narrow" w:cs="Tahoma"/>
                <w:sz w:val="20"/>
                <w:szCs w:val="20"/>
              </w:rPr>
              <w:lastRenderedPageBreak/>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667428"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667428"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667428"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667428"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667428"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667428"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667428"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667428"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667428"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667428"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667428"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667428"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667428"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667428"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667428"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667428"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667428"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667428"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667428"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667428"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667428"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667428"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667428"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667428"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667428"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667428"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667428"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667428"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667428"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667428"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667428"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667428"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667428"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667428"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667428"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667428"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667428"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667428"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6674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667428"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667428"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667428"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D75983" w:rsidRDefault="00D75983">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667428"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667428"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667428"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667428"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667428"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667428"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667428"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667428"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667428"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667428"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667428"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667428"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667428"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667428"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667428"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667428"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667428"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667428"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667428"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667428"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667428"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467705" w:rsidRDefault="00050282" w:rsidP="0073171F">
            <w:pPr>
              <w:shd w:val="clear" w:color="auto" w:fill="FFFFFF" w:themeFill="background1"/>
              <w:spacing w:before="60"/>
              <w:jc w:val="right"/>
              <w:rPr>
                <w:rFonts w:ascii="Arial Narrow" w:hAnsi="Arial Narrow"/>
                <w:sz w:val="20"/>
                <w:szCs w:val="20"/>
              </w:rPr>
            </w:pPr>
            <w:r w:rsidRPr="00467705">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050282" w:rsidRPr="00D75983" w:rsidRDefault="00C61896" w:rsidP="00050282">
            <w:pPr>
              <w:shd w:val="clear" w:color="auto" w:fill="FFFFFF"/>
              <w:spacing w:before="60"/>
              <w:jc w:val="center"/>
              <w:rPr>
                <w:rFonts w:ascii="Arial Narrow" w:hAnsi="Arial Narrow"/>
                <w:sz w:val="20"/>
                <w:szCs w:val="20"/>
              </w:rPr>
            </w:pPr>
            <w:r w:rsidRPr="00D75983">
              <w:rPr>
                <w:rFonts w:ascii="Arial Narrow" w:hAnsi="Arial Narrow"/>
                <w:sz w:val="20"/>
                <w:szCs w:val="20"/>
              </w:rPr>
              <w:t>IV</w:t>
            </w:r>
            <w:r w:rsidR="00050282" w:rsidRPr="00D75983">
              <w:rPr>
                <w:rFonts w:ascii="Arial Narrow" w:hAnsi="Arial Narrow"/>
                <w:sz w:val="20"/>
                <w:szCs w:val="20"/>
              </w:rPr>
              <w:t xml:space="preserve"> kwartał</w:t>
            </w:r>
            <w:r w:rsidR="00050282" w:rsidRPr="00D75983">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667428"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667428"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667428"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667428"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667428"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667428"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667428"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667428"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667428"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667428"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667428"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667428"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667428"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667428"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667428"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667428"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667428"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667428"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667428"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667428"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667428"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992A7D" w:rsidRDefault="009309E6" w:rsidP="00A079CD">
            <w:pPr>
              <w:spacing w:before="60" w:after="60"/>
              <w:jc w:val="center"/>
              <w:rPr>
                <w:rFonts w:ascii="Arial Narrow" w:hAnsi="Arial Narrow"/>
                <w:sz w:val="20"/>
                <w:szCs w:val="20"/>
              </w:rPr>
            </w:pPr>
            <w:r w:rsidRPr="00992A7D">
              <w:rPr>
                <w:rFonts w:ascii="Arial Narrow" w:hAnsi="Arial Narrow"/>
                <w:sz w:val="20"/>
                <w:szCs w:val="20"/>
              </w:rPr>
              <w:t>I</w:t>
            </w:r>
            <w:r w:rsidR="00A079CD" w:rsidRPr="00992A7D">
              <w:rPr>
                <w:rFonts w:ascii="Arial Narrow" w:hAnsi="Arial Narrow"/>
                <w:sz w:val="20"/>
                <w:szCs w:val="20"/>
              </w:rPr>
              <w:t xml:space="preserve"> kwartał </w:t>
            </w:r>
            <w:r w:rsidRPr="00992A7D">
              <w:rPr>
                <w:rFonts w:ascii="Arial Narrow" w:hAnsi="Arial Narrow"/>
                <w:sz w:val="20"/>
                <w:szCs w:val="20"/>
              </w:rPr>
              <w:br/>
              <w:t>2019</w:t>
            </w:r>
            <w:r w:rsidR="00A079CD" w:rsidRPr="00992A7D">
              <w:rPr>
                <w:rFonts w:ascii="Arial Narrow" w:hAnsi="Arial Narrow"/>
                <w:sz w:val="20"/>
                <w:szCs w:val="20"/>
              </w:rPr>
              <w:t xml:space="preserve">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667428" w:rsidP="00A079CD">
            <w:pPr>
              <w:spacing w:before="60" w:after="60"/>
              <w:rPr>
                <w:rFonts w:ascii="Arial Narrow" w:hAnsi="Arial Narrow" w:cs="Tahoma"/>
                <w:bCs/>
                <w:sz w:val="20"/>
                <w:szCs w:val="20"/>
              </w:rPr>
            </w:pPr>
            <w:hyperlink r:id="rId101"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667428" w:rsidP="00A079CD">
            <w:pPr>
              <w:spacing w:before="60" w:after="60"/>
              <w:rPr>
                <w:rFonts w:ascii="Arial Narrow" w:hAnsi="Arial Narrow" w:cs="Tahoma"/>
                <w:bCs/>
                <w:color w:val="FF0000"/>
                <w:sz w:val="20"/>
                <w:szCs w:val="20"/>
              </w:rPr>
            </w:pPr>
            <w:hyperlink r:id="rId102"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667428" w:rsidP="00470B73">
            <w:pPr>
              <w:spacing w:before="60" w:after="60"/>
              <w:rPr>
                <w:rFonts w:ascii="Arial Narrow" w:hAnsi="Arial Narrow"/>
                <w:bCs/>
                <w:color w:val="FF0000"/>
                <w:sz w:val="20"/>
                <w:szCs w:val="20"/>
              </w:rPr>
            </w:pPr>
            <w:hyperlink r:id="rId103"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75983" w:rsidRPr="00D75983" w:rsidTr="00A079CD">
        <w:tc>
          <w:tcPr>
            <w:tcW w:w="534" w:type="dxa"/>
            <w:shd w:val="clear" w:color="auto" w:fill="auto"/>
          </w:tcPr>
          <w:p w:rsidR="00992A7D" w:rsidRPr="00D75983" w:rsidRDefault="00992A7D" w:rsidP="00A079CD">
            <w:pPr>
              <w:spacing w:before="60" w:after="60"/>
              <w:ind w:left="-57"/>
              <w:jc w:val="right"/>
              <w:rPr>
                <w:rFonts w:ascii="Arial Narrow" w:hAnsi="Arial Narrow"/>
                <w:sz w:val="20"/>
                <w:szCs w:val="20"/>
              </w:rPr>
            </w:pPr>
            <w:r w:rsidRPr="00D75983">
              <w:rPr>
                <w:rFonts w:ascii="Arial Narrow" w:hAnsi="Arial Narrow"/>
                <w:sz w:val="20"/>
                <w:szCs w:val="20"/>
              </w:rPr>
              <w:t>102.</w:t>
            </w:r>
          </w:p>
        </w:tc>
        <w:tc>
          <w:tcPr>
            <w:tcW w:w="3260" w:type="dxa"/>
            <w:shd w:val="clear" w:color="auto" w:fill="auto"/>
          </w:tcPr>
          <w:p w:rsidR="00992A7D" w:rsidRPr="00D75983" w:rsidRDefault="00992A7D" w:rsidP="00A079CD">
            <w:pPr>
              <w:spacing w:before="60" w:after="60"/>
              <w:rPr>
                <w:rFonts w:ascii="Arial Narrow" w:hAnsi="Arial Narrow" w:cs="Tahoma"/>
                <w:bCs/>
                <w:sz w:val="20"/>
                <w:szCs w:val="20"/>
              </w:rPr>
            </w:pPr>
            <w:r w:rsidRPr="00D7598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992A7D" w:rsidRPr="00D75983" w:rsidRDefault="00992A7D" w:rsidP="00A079CD">
            <w:pPr>
              <w:spacing w:before="60" w:after="60"/>
              <w:rPr>
                <w:rFonts w:ascii="Arial Narrow" w:hAnsi="Arial Narrow"/>
                <w:b/>
                <w:sz w:val="20"/>
                <w:szCs w:val="20"/>
                <w:u w:val="single"/>
              </w:rPr>
            </w:pPr>
            <w:r w:rsidRPr="00D7598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992A7D" w:rsidRPr="00D75983" w:rsidRDefault="00992A7D" w:rsidP="008A6E88">
            <w:pPr>
              <w:autoSpaceDE w:val="0"/>
              <w:autoSpaceDN w:val="0"/>
              <w:adjustRightInd w:val="0"/>
              <w:spacing w:before="60" w:after="60"/>
              <w:rPr>
                <w:rFonts w:ascii="Arial Narrow" w:hAnsi="Arial Narrow"/>
                <w:sz w:val="20"/>
                <w:szCs w:val="20"/>
              </w:rPr>
            </w:pPr>
            <w:r w:rsidRPr="00D7598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sidRPr="00D75983">
              <w:rPr>
                <w:rFonts w:ascii="Arial Narrow" w:hAnsi="Arial Narrow"/>
                <w:sz w:val="20"/>
                <w:szCs w:val="20"/>
              </w:rPr>
              <w:br/>
              <w:t>a także wysokość i tryb wnoszenia opłat przez podmioty ubiegające się  o akredytację.</w:t>
            </w:r>
          </w:p>
        </w:tc>
        <w:tc>
          <w:tcPr>
            <w:tcW w:w="1276" w:type="dxa"/>
            <w:shd w:val="clear" w:color="auto" w:fill="auto"/>
          </w:tcPr>
          <w:p w:rsidR="00992A7D" w:rsidRPr="00D75983" w:rsidRDefault="00992A7D" w:rsidP="00992A7D">
            <w:pPr>
              <w:spacing w:before="60" w:after="60"/>
              <w:jc w:val="center"/>
              <w:rPr>
                <w:rFonts w:ascii="Arial Narrow" w:hAnsi="Arial Narrow"/>
                <w:sz w:val="20"/>
                <w:szCs w:val="20"/>
              </w:rPr>
            </w:pPr>
            <w:r w:rsidRPr="00D75983">
              <w:rPr>
                <w:rFonts w:ascii="Arial Narrow" w:hAnsi="Arial Narrow"/>
                <w:sz w:val="20"/>
                <w:szCs w:val="20"/>
              </w:rPr>
              <w:t>IV kwartał</w:t>
            </w:r>
            <w:r w:rsidRPr="00D75983">
              <w:rPr>
                <w:rFonts w:ascii="Arial Narrow" w:hAnsi="Arial Narrow"/>
                <w:sz w:val="20"/>
                <w:szCs w:val="20"/>
              </w:rPr>
              <w:br/>
              <w:t xml:space="preserve">2017 r. </w:t>
            </w:r>
          </w:p>
        </w:tc>
        <w:tc>
          <w:tcPr>
            <w:tcW w:w="1701" w:type="dxa"/>
            <w:shd w:val="clear" w:color="auto" w:fill="auto"/>
          </w:tcPr>
          <w:p w:rsidR="00992A7D" w:rsidRPr="00D75983" w:rsidRDefault="00C61896" w:rsidP="00A079CD">
            <w:pPr>
              <w:spacing w:before="60" w:after="60"/>
              <w:jc w:val="center"/>
              <w:rPr>
                <w:rFonts w:ascii="Arial Narrow" w:hAnsi="Arial Narrow"/>
                <w:b/>
                <w:sz w:val="20"/>
                <w:szCs w:val="20"/>
              </w:rPr>
            </w:pPr>
            <w:r w:rsidRPr="00D75983">
              <w:rPr>
                <w:rFonts w:ascii="Arial Narrow" w:hAnsi="Arial Narrow"/>
                <w:sz w:val="20"/>
                <w:szCs w:val="20"/>
              </w:rPr>
              <w:t>Dorota Igielska</w:t>
            </w:r>
            <w:r w:rsidR="00992A7D" w:rsidRPr="00D75983">
              <w:rPr>
                <w:rFonts w:ascii="Arial Narrow" w:hAnsi="Arial Narrow"/>
                <w:sz w:val="20"/>
                <w:szCs w:val="20"/>
              </w:rPr>
              <w:t xml:space="preserve"> </w:t>
            </w:r>
            <w:r w:rsidRPr="00D75983">
              <w:rPr>
                <w:rFonts w:ascii="Arial Narrow" w:hAnsi="Arial Narrow"/>
                <w:sz w:val="20"/>
                <w:szCs w:val="20"/>
              </w:rPr>
              <w:br/>
            </w:r>
            <w:r w:rsidR="00992A7D" w:rsidRPr="00D75983">
              <w:rPr>
                <w:rFonts w:ascii="Arial Narrow" w:hAnsi="Arial Narrow"/>
                <w:sz w:val="20"/>
                <w:szCs w:val="20"/>
              </w:rPr>
              <w:t>– główny specjalista</w:t>
            </w:r>
            <w:r w:rsidR="00992A7D" w:rsidRPr="00D75983">
              <w:rPr>
                <w:rFonts w:ascii="Arial Narrow" w:hAnsi="Arial Narrow"/>
                <w:sz w:val="20"/>
                <w:szCs w:val="20"/>
              </w:rPr>
              <w:br/>
            </w:r>
            <w:r w:rsidR="00992A7D" w:rsidRPr="00D75983">
              <w:rPr>
                <w:rFonts w:ascii="Arial Narrow" w:hAnsi="Arial Narrow"/>
                <w:sz w:val="20"/>
                <w:szCs w:val="20"/>
              </w:rPr>
              <w:br/>
            </w:r>
            <w:r w:rsidR="00992A7D" w:rsidRPr="00D75983">
              <w:rPr>
                <w:rFonts w:ascii="Arial Narrow" w:hAnsi="Arial Narrow"/>
                <w:b/>
                <w:sz w:val="20"/>
                <w:szCs w:val="20"/>
              </w:rPr>
              <w:t>Departament Kształcenia Zawodowego</w:t>
            </w:r>
            <w:r w:rsidR="00992A7D" w:rsidRPr="00D7598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667428" w:rsidP="009E084C">
            <w:pPr>
              <w:spacing w:before="60" w:after="60"/>
              <w:rPr>
                <w:rFonts w:ascii="Arial Narrow" w:hAnsi="Arial Narrow"/>
                <w:color w:val="FF0000"/>
                <w:sz w:val="20"/>
                <w:szCs w:val="20"/>
              </w:rPr>
            </w:pPr>
            <w:hyperlink r:id="rId104"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667428" w:rsidP="00050282">
            <w:pPr>
              <w:spacing w:before="60" w:after="60"/>
              <w:rPr>
                <w:rFonts w:ascii="Arial Narrow" w:hAnsi="Arial Narrow"/>
                <w:sz w:val="20"/>
                <w:szCs w:val="20"/>
              </w:rPr>
            </w:pPr>
            <w:hyperlink r:id="rId105"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667428" w:rsidP="00741250">
            <w:pPr>
              <w:spacing w:before="60" w:after="60"/>
              <w:rPr>
                <w:rFonts w:ascii="Arial Narrow" w:hAnsi="Arial Narrow"/>
                <w:color w:val="FF0000"/>
                <w:sz w:val="20"/>
                <w:szCs w:val="20"/>
              </w:rPr>
            </w:pPr>
            <w:hyperlink r:id="rId106"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667428" w:rsidP="00042E6D">
            <w:pPr>
              <w:spacing w:before="60" w:after="60"/>
              <w:rPr>
                <w:rFonts w:ascii="Arial Narrow" w:hAnsi="Arial Narrow"/>
                <w:sz w:val="20"/>
                <w:szCs w:val="20"/>
              </w:rPr>
            </w:pPr>
            <w:hyperlink r:id="rId107"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667428" w:rsidP="00042E6D">
            <w:pPr>
              <w:spacing w:before="60" w:after="60"/>
              <w:rPr>
                <w:rFonts w:ascii="Arial Narrow" w:hAnsi="Arial Narrow"/>
                <w:sz w:val="20"/>
                <w:szCs w:val="20"/>
              </w:rPr>
            </w:pPr>
            <w:hyperlink r:id="rId108"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667428" w:rsidP="0094712B">
            <w:pPr>
              <w:spacing w:before="60" w:after="60"/>
              <w:rPr>
                <w:rFonts w:ascii="Arial Narrow" w:hAnsi="Arial Narrow"/>
                <w:sz w:val="20"/>
                <w:szCs w:val="20"/>
              </w:rPr>
            </w:pPr>
            <w:hyperlink r:id="rId109"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667428" w:rsidP="0094712B">
            <w:pPr>
              <w:spacing w:before="60"/>
              <w:rPr>
                <w:rFonts w:ascii="Arial Narrow" w:hAnsi="Arial Narrow" w:cs="Tahoma"/>
                <w:bCs/>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667428" w:rsidP="00EF7F41">
            <w:pPr>
              <w:spacing w:before="60" w:after="60"/>
              <w:rPr>
                <w:rFonts w:ascii="Arial Narrow" w:hAnsi="Arial Narrow"/>
                <w:sz w:val="20"/>
                <w:szCs w:val="20"/>
              </w:rPr>
            </w:pPr>
            <w:hyperlink r:id="rId111"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667428" w:rsidP="0094712B">
            <w:pPr>
              <w:spacing w:before="60"/>
              <w:rPr>
                <w:rFonts w:ascii="Arial Narrow" w:hAnsi="Arial Narrow"/>
                <w:sz w:val="20"/>
                <w:szCs w:val="20"/>
              </w:rPr>
            </w:pPr>
            <w:hyperlink r:id="rId112"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667428" w:rsidP="0094712B">
            <w:pPr>
              <w:spacing w:before="60"/>
              <w:rPr>
                <w:rFonts w:ascii="Arial Narrow" w:hAnsi="Arial Narrow"/>
                <w:sz w:val="20"/>
                <w:szCs w:val="20"/>
              </w:rPr>
            </w:pPr>
            <w:hyperlink r:id="rId113"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67705" w:rsidRDefault="0048427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zostanie wydane na podstawie upoważnienia zawartego w ustawie z dnia 26 stycznia 1982 r. – Karta Nauczyciela (Dz. U. z 2016 r. poz. 1379, </w:t>
            </w:r>
            <w:r w:rsidRPr="004E207A">
              <w:rPr>
                <w:rFonts w:ascii="Arial Narrow" w:hAnsi="Arial Narrow"/>
                <w:sz w:val="20"/>
                <w:szCs w:val="20"/>
              </w:rPr>
              <w:br/>
              <w:t xml:space="preserve">z późn. zm.) w brzmieniu nadanym w art. 4 pkt 9 ustawy </w:t>
            </w:r>
            <w:r w:rsidRPr="004E207A">
              <w:rPr>
                <w:rFonts w:ascii="Arial Narrow" w:hAnsi="Arial Narrow"/>
                <w:sz w:val="20"/>
                <w:szCs w:val="20"/>
              </w:rPr>
              <w:br/>
              <w:t>z dnia 14 grudnia 2016 r. – Przepisy wprowadzające ustawę – Prawo oświatowe (Dz. U. z 2017 r. poz. 60 i 949).</w:t>
            </w:r>
          </w:p>
        </w:tc>
        <w:tc>
          <w:tcPr>
            <w:tcW w:w="4536"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o systemie oświaty utraci moc z dniem 1 września 2017 r. </w:t>
            </w:r>
          </w:p>
          <w:p w:rsidR="0048427E" w:rsidRPr="004E207A" w:rsidRDefault="0048427E" w:rsidP="0094712B">
            <w:pPr>
              <w:rPr>
                <w:rFonts w:ascii="Arial Narrow" w:hAnsi="Arial Narrow"/>
                <w:sz w:val="20"/>
                <w:szCs w:val="20"/>
              </w:rPr>
            </w:pPr>
            <w:r w:rsidRPr="004E207A">
              <w:rPr>
                <w:rFonts w:ascii="Arial Narrow" w:hAnsi="Arial Narrow"/>
                <w:sz w:val="20"/>
                <w:szCs w:val="20"/>
              </w:rPr>
              <w:t xml:space="preserve">Rozporządzenie w sprawie warunków kierowania za granicę nauczycieli w celu doskonalenia uwzględni: </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możliwość udzielania nauczycielom pozostającym </w:t>
            </w:r>
            <w:r w:rsidRPr="004E207A">
              <w:rPr>
                <w:rFonts w:ascii="Arial Narrow" w:hAnsi="Arial Narrow"/>
                <w:sz w:val="20"/>
                <w:szCs w:val="20"/>
              </w:rPr>
              <w:br/>
              <w:t>w zatrudnieniu urlopu szkoleniowego lub bezpłatnego oraz okres, na jaki udziela się tych urlopów, a także zasady obliczania wysokości wynagrodzenia za okres urlopu szkoleniowego;</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możliwość przyznania świadczeń na rzecz rodzin tych nauczycieli;</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organy uprawnione do przyznawania świadczeń oraz udzielania urlopów;</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warunki zaliczania okresu doskonalenia za granicą </w:t>
            </w:r>
            <w:r w:rsidRPr="004E207A">
              <w:rPr>
                <w:rFonts w:ascii="Arial Narrow" w:hAnsi="Arial Narrow"/>
                <w:sz w:val="20"/>
                <w:szCs w:val="20"/>
              </w:rPr>
              <w:br/>
              <w:t>do okresu zatrudnienia w kraju;</w:t>
            </w:r>
          </w:p>
          <w:p w:rsidR="0048427E" w:rsidRPr="004E207A" w:rsidRDefault="0048427E" w:rsidP="0094712B">
            <w:pPr>
              <w:spacing w:after="60"/>
              <w:ind w:left="113" w:hanging="113"/>
              <w:rPr>
                <w:rFonts w:ascii="Arial Narrow" w:hAnsi="Arial Narrow"/>
                <w:sz w:val="20"/>
                <w:szCs w:val="20"/>
              </w:rPr>
            </w:pPr>
            <w:r w:rsidRPr="004E207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48427E" w:rsidRPr="00D75983" w:rsidRDefault="00C61896" w:rsidP="0094712B">
            <w:pPr>
              <w:spacing w:before="60" w:after="60"/>
              <w:jc w:val="center"/>
              <w:rPr>
                <w:rFonts w:ascii="Arial Narrow" w:hAnsi="Arial Narrow"/>
                <w:sz w:val="20"/>
                <w:szCs w:val="20"/>
              </w:rPr>
            </w:pPr>
            <w:r w:rsidRPr="00D75983">
              <w:rPr>
                <w:rFonts w:ascii="Arial Narrow" w:hAnsi="Arial Narrow"/>
                <w:sz w:val="20"/>
                <w:szCs w:val="20"/>
              </w:rPr>
              <w:t>IV</w:t>
            </w:r>
            <w:r w:rsidR="0048427E" w:rsidRPr="00D75983">
              <w:rPr>
                <w:rFonts w:ascii="Arial Narrow" w:hAnsi="Arial Narrow"/>
                <w:sz w:val="20"/>
                <w:szCs w:val="20"/>
              </w:rPr>
              <w:t xml:space="preserve"> kwartał 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621A2" w:rsidRPr="00992A7D" w:rsidTr="00DE6714">
        <w:tc>
          <w:tcPr>
            <w:tcW w:w="534" w:type="dxa"/>
            <w:shd w:val="clear" w:color="auto" w:fill="FFFFFF"/>
          </w:tcPr>
          <w:p w:rsidR="00D621A2" w:rsidRPr="00467705" w:rsidRDefault="00D621A2"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t>115.</w:t>
            </w:r>
          </w:p>
        </w:tc>
        <w:tc>
          <w:tcPr>
            <w:tcW w:w="3260" w:type="dxa"/>
            <w:shd w:val="clear" w:color="auto" w:fill="FFFFFF"/>
          </w:tcPr>
          <w:p w:rsidR="00D621A2" w:rsidRPr="00992A7D" w:rsidRDefault="00D621A2" w:rsidP="00DE6714">
            <w:pPr>
              <w:shd w:val="clear" w:color="auto" w:fill="FFFFFF"/>
              <w:spacing w:before="60" w:after="60"/>
              <w:rPr>
                <w:rFonts w:ascii="Arial Narrow" w:hAnsi="Arial Narrow" w:cs="Tahoma"/>
                <w:bCs/>
                <w:sz w:val="20"/>
                <w:szCs w:val="20"/>
              </w:rPr>
            </w:pPr>
            <w:r w:rsidRPr="00992A7D">
              <w:rPr>
                <w:rFonts w:ascii="Arial Narrow" w:hAnsi="Arial Narrow"/>
                <w:sz w:val="20"/>
                <w:szCs w:val="20"/>
              </w:rPr>
              <w:t xml:space="preserve">Rozporządzenie Ministra Edukacji Narodowej w sprawie podstawy programowej </w:t>
            </w:r>
            <w:r w:rsidR="00C25614">
              <w:rPr>
                <w:rFonts w:ascii="Arial Narrow" w:hAnsi="Arial Narrow"/>
                <w:sz w:val="20"/>
                <w:szCs w:val="20"/>
              </w:rPr>
              <w:t xml:space="preserve">kształcenia ogólnego dla szkół </w:t>
            </w:r>
            <w:r w:rsidRPr="00992A7D">
              <w:rPr>
                <w:rFonts w:ascii="Arial Narrow" w:hAnsi="Arial Narrow"/>
                <w:sz w:val="20"/>
                <w:szCs w:val="20"/>
              </w:rPr>
              <w:t>ponadpodstawowych: 4-letniego liceum ogólnokształcącego, 5-letniego technikum oraz branżowej szkoły II stopnia.</w:t>
            </w:r>
          </w:p>
        </w:tc>
        <w:tc>
          <w:tcPr>
            <w:tcW w:w="4536" w:type="dxa"/>
            <w:shd w:val="clear" w:color="auto" w:fill="FFFFFF"/>
          </w:tcPr>
          <w:p w:rsidR="00D621A2" w:rsidRPr="00992A7D" w:rsidRDefault="00D621A2" w:rsidP="00DE6714">
            <w:pPr>
              <w:shd w:val="clear" w:color="auto" w:fill="FFFFFF"/>
              <w:autoSpaceDE w:val="0"/>
              <w:autoSpaceDN w:val="0"/>
              <w:adjustRightInd w:val="0"/>
              <w:spacing w:before="60" w:after="60"/>
              <w:rPr>
                <w:rFonts w:ascii="Arial Narrow" w:hAnsi="Arial Narrow"/>
                <w:sz w:val="20"/>
                <w:szCs w:val="20"/>
              </w:rPr>
            </w:pPr>
            <w:r w:rsidRPr="00992A7D">
              <w:rPr>
                <w:rFonts w:ascii="Arial Narrow" w:hAnsi="Arial Narrow"/>
                <w:sz w:val="20"/>
                <w:szCs w:val="20"/>
              </w:rPr>
              <w:t xml:space="preserve">Wydanie rozporządzenia jest konieczne w związku </w:t>
            </w:r>
            <w:r w:rsidRPr="00992A7D">
              <w:rPr>
                <w:rFonts w:ascii="Arial Narrow" w:hAnsi="Arial Narrow"/>
                <w:sz w:val="20"/>
                <w:szCs w:val="20"/>
              </w:rPr>
              <w:br/>
              <w:t xml:space="preserve">z reformą zmieniającą ustrój szkolny. Rozporządzenie ma na celu wykonanie nowego upoważnienia zawartego </w:t>
            </w:r>
            <w:r w:rsidRPr="00992A7D">
              <w:rPr>
                <w:rFonts w:ascii="Arial Narrow" w:hAnsi="Arial Narrow"/>
                <w:sz w:val="20"/>
                <w:szCs w:val="20"/>
              </w:rPr>
              <w:br/>
              <w:t xml:space="preserve">w art. 47 ust. 1 pkt 1 lit. c, d i g ustawy z dnia 14 grudnia 2016 r. – Prawo oświatowe (Dz. U. z 2017 r. poz. 59 i 949). </w:t>
            </w:r>
          </w:p>
        </w:tc>
        <w:tc>
          <w:tcPr>
            <w:tcW w:w="4536" w:type="dxa"/>
            <w:shd w:val="clear" w:color="auto" w:fill="FFFFFF"/>
          </w:tcPr>
          <w:p w:rsidR="00D621A2" w:rsidRPr="00992A7D" w:rsidRDefault="00D621A2" w:rsidP="00DE6714">
            <w:pPr>
              <w:shd w:val="clear" w:color="auto" w:fill="FFFFFF"/>
              <w:tabs>
                <w:tab w:val="left" w:pos="113"/>
              </w:tabs>
              <w:spacing w:before="60" w:after="60"/>
              <w:rPr>
                <w:rFonts w:ascii="Arial Narrow" w:hAnsi="Arial Narrow"/>
                <w:sz w:val="20"/>
                <w:szCs w:val="20"/>
              </w:rPr>
            </w:pPr>
            <w:r w:rsidRPr="00992A7D">
              <w:rPr>
                <w:rFonts w:ascii="Arial Narrow" w:hAnsi="Arial Narrow"/>
                <w:sz w:val="20"/>
                <w:szCs w:val="20"/>
              </w:rPr>
              <w:t>Projekt będzie określał podstawę programową kształcenia ogólnego dla szkół ponadpodstawowych:</w:t>
            </w:r>
          </w:p>
          <w:p w:rsidR="00D621A2" w:rsidRPr="00992A7D" w:rsidRDefault="00D621A2"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4-letniego liceum ogólnokształcącego;</w:t>
            </w:r>
          </w:p>
          <w:p w:rsidR="00D621A2" w:rsidRPr="00992A7D" w:rsidRDefault="00D621A2"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5-letniego technikum;</w:t>
            </w:r>
          </w:p>
          <w:p w:rsidR="00D621A2" w:rsidRPr="00992A7D" w:rsidRDefault="00D621A2" w:rsidP="00E9195C">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branżowej szkoły II stopnia.</w:t>
            </w:r>
          </w:p>
        </w:tc>
        <w:tc>
          <w:tcPr>
            <w:tcW w:w="1276" w:type="dxa"/>
            <w:shd w:val="clear" w:color="auto" w:fill="FFFFFF"/>
          </w:tcPr>
          <w:p w:rsidR="00D621A2" w:rsidRPr="00D75983" w:rsidRDefault="00D621A2"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D621A2" w:rsidRPr="00992A7D" w:rsidRDefault="00D621A2"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 radca generalny</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Danuta Pusek</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 główny specjalista</w:t>
            </w:r>
          </w:p>
          <w:p w:rsidR="00D621A2" w:rsidRPr="00992A7D" w:rsidRDefault="00D621A2" w:rsidP="00DE6714">
            <w:pPr>
              <w:jc w:val="center"/>
              <w:rPr>
                <w:rFonts w:ascii="Arial Narrow" w:hAnsi="Arial Narrow"/>
                <w:sz w:val="20"/>
                <w:szCs w:val="20"/>
              </w:rPr>
            </w:pPr>
          </w:p>
          <w:p w:rsidR="00D621A2" w:rsidRPr="00992A7D" w:rsidRDefault="00D621A2"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F52F92" w:rsidRPr="00992A7D" w:rsidTr="00DE6714">
        <w:tc>
          <w:tcPr>
            <w:tcW w:w="534" w:type="dxa"/>
            <w:shd w:val="clear" w:color="auto" w:fill="FFFFFF"/>
          </w:tcPr>
          <w:p w:rsidR="00F52F92" w:rsidRPr="00467705" w:rsidRDefault="00F52F92"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t>116.</w:t>
            </w:r>
          </w:p>
        </w:tc>
        <w:tc>
          <w:tcPr>
            <w:tcW w:w="3260"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Ministra Edukacji Narodowej zmieniające rozporządzenie </w:t>
            </w:r>
            <w:r w:rsidRPr="00992A7D">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będzie uzupełnione o podstawę programową kształcenia ogólnego dla branżowej szkoły </w:t>
            </w:r>
            <w:r w:rsidRPr="00992A7D">
              <w:rPr>
                <w:rFonts w:ascii="Arial Narrow" w:hAnsi="Arial Narrow"/>
                <w:sz w:val="20"/>
                <w:szCs w:val="20"/>
              </w:rPr>
              <w:br/>
              <w:t xml:space="preserve">I stopnia – dla absolwentów ośmioletniej szkoły podstawowej oraz szkoły policealnej dla absolwentów </w:t>
            </w:r>
            <w:r w:rsidRPr="00992A7D">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F52F92" w:rsidRPr="00D75983" w:rsidRDefault="00F52F92"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F52F92" w:rsidRPr="00992A7D" w:rsidRDefault="00F52F92"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 radca generalny</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Danuta Pusek</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 główny specjalista</w:t>
            </w:r>
          </w:p>
          <w:p w:rsidR="00F52F92" w:rsidRPr="00992A7D" w:rsidRDefault="00F52F92" w:rsidP="00DE6714">
            <w:pPr>
              <w:jc w:val="center"/>
              <w:rPr>
                <w:rFonts w:ascii="Arial Narrow" w:hAnsi="Arial Narrow"/>
                <w:sz w:val="20"/>
                <w:szCs w:val="20"/>
              </w:rPr>
            </w:pPr>
          </w:p>
          <w:p w:rsidR="00F52F92" w:rsidRPr="00992A7D" w:rsidRDefault="00F52F92"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667428" w:rsidP="00DE6714">
            <w:pPr>
              <w:spacing w:before="60" w:after="60"/>
              <w:rPr>
                <w:rFonts w:ascii="Arial Narrow" w:hAnsi="Arial Narrow"/>
                <w:sz w:val="20"/>
                <w:szCs w:val="20"/>
              </w:rPr>
            </w:pPr>
            <w:hyperlink r:id="rId114"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667428" w:rsidP="00DE6714">
            <w:pPr>
              <w:spacing w:before="60" w:after="60"/>
              <w:rPr>
                <w:rFonts w:ascii="Arial Narrow" w:hAnsi="Arial Narrow" w:cs="Tahoma"/>
                <w:bCs/>
                <w:sz w:val="20"/>
                <w:szCs w:val="20"/>
              </w:rPr>
            </w:pPr>
            <w:hyperlink r:id="rId115"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667428" w:rsidP="00992A7D">
            <w:pPr>
              <w:spacing w:before="60" w:after="60"/>
              <w:rPr>
                <w:rFonts w:ascii="Arial Narrow" w:hAnsi="Arial Narrow"/>
                <w:sz w:val="20"/>
                <w:szCs w:val="20"/>
              </w:rPr>
            </w:pPr>
            <w:hyperlink r:id="rId116"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667428" w:rsidP="00992A7D">
            <w:pPr>
              <w:spacing w:before="60" w:after="60"/>
              <w:rPr>
                <w:rFonts w:ascii="Arial Narrow" w:hAnsi="Arial Narrow"/>
                <w:sz w:val="20"/>
                <w:szCs w:val="20"/>
              </w:rPr>
            </w:pPr>
            <w:hyperlink r:id="rId117"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667428" w:rsidP="00992A7D">
            <w:pPr>
              <w:spacing w:before="60" w:after="60"/>
              <w:rPr>
                <w:rFonts w:ascii="Arial Narrow" w:hAnsi="Arial Narrow"/>
                <w:sz w:val="20"/>
                <w:szCs w:val="20"/>
              </w:rPr>
            </w:pPr>
            <w:hyperlink r:id="rId118"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667428" w:rsidP="00992A7D">
            <w:pPr>
              <w:spacing w:before="60" w:after="60"/>
              <w:rPr>
                <w:rFonts w:ascii="Arial Narrow" w:hAnsi="Arial Narrow"/>
                <w:sz w:val="20"/>
                <w:szCs w:val="20"/>
              </w:rPr>
            </w:pPr>
            <w:hyperlink r:id="rId119"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667428" w:rsidP="00B13DCE">
            <w:pPr>
              <w:spacing w:before="60" w:after="60"/>
              <w:rPr>
                <w:rFonts w:ascii="Arial Narrow" w:hAnsi="Arial Narrow"/>
                <w:sz w:val="20"/>
                <w:szCs w:val="20"/>
              </w:rPr>
            </w:pPr>
            <w:hyperlink r:id="rId120"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641B4E" w:rsidRDefault="00992A7D" w:rsidP="00992A7D">
            <w:pPr>
              <w:shd w:val="clear" w:color="auto" w:fill="FFFFFF"/>
              <w:spacing w:before="60"/>
              <w:ind w:left="-57"/>
              <w:jc w:val="right"/>
              <w:rPr>
                <w:rFonts w:ascii="Arial Narrow" w:hAnsi="Arial Narrow"/>
                <w:sz w:val="20"/>
                <w:szCs w:val="20"/>
              </w:rPr>
            </w:pPr>
            <w:r w:rsidRPr="00641B4E">
              <w:rPr>
                <w:rFonts w:ascii="Arial Narrow" w:hAnsi="Arial Narrow"/>
                <w:sz w:val="20"/>
                <w:szCs w:val="20"/>
              </w:rPr>
              <w:t>124.</w:t>
            </w:r>
          </w:p>
        </w:tc>
        <w:tc>
          <w:tcPr>
            <w:tcW w:w="3260" w:type="dxa"/>
            <w:shd w:val="clear" w:color="auto" w:fill="FFFFFF"/>
          </w:tcPr>
          <w:p w:rsidR="00992A7D" w:rsidRPr="00641B4E" w:rsidRDefault="00992A7D" w:rsidP="00992A7D">
            <w:pPr>
              <w:spacing w:before="60" w:after="60"/>
              <w:rPr>
                <w:rFonts w:ascii="Arial Narrow" w:hAnsi="Arial Narrow" w:cs="Tahoma"/>
                <w:bCs/>
                <w:sz w:val="20"/>
                <w:szCs w:val="20"/>
              </w:rPr>
            </w:pPr>
            <w:r w:rsidRPr="00641B4E">
              <w:rPr>
                <w:rFonts w:ascii="Arial Narrow" w:hAnsi="Arial Narrow" w:cs="Tahoma"/>
                <w:bCs/>
                <w:sz w:val="20"/>
                <w:szCs w:val="20"/>
              </w:rPr>
              <w:t xml:space="preserve">Rozporządzenie Ministra Edukacji Narodowej zmieniające rozporządzenie </w:t>
            </w:r>
            <w:r w:rsidRPr="00641B4E">
              <w:rPr>
                <w:rFonts w:ascii="Arial Narrow" w:hAnsi="Arial Narrow" w:cs="Tahoma"/>
                <w:bCs/>
                <w:sz w:val="20"/>
                <w:szCs w:val="20"/>
              </w:rPr>
              <w:br/>
              <w:t xml:space="preserve">w sprawie zakresu i form prowadzenia </w:t>
            </w:r>
            <w:r w:rsidRPr="00641B4E">
              <w:rPr>
                <w:rFonts w:ascii="Arial Narrow" w:hAnsi="Arial Narrow" w:cs="Tahoma"/>
                <w:bCs/>
                <w:sz w:val="20"/>
                <w:szCs w:val="20"/>
              </w:rPr>
              <w:br/>
              <w:t>w szkołach i placówkach systemu oświaty działalności wychowawczej, edukacyjnej, informacyjnej i profilaktycznej w celu przeciwdziałania narkomanii.</w:t>
            </w:r>
          </w:p>
        </w:tc>
        <w:tc>
          <w:tcPr>
            <w:tcW w:w="4536" w:type="dxa"/>
            <w:shd w:val="clear" w:color="auto" w:fill="FFFFFF"/>
          </w:tcPr>
          <w:p w:rsidR="00992A7D" w:rsidRPr="00641B4E" w:rsidRDefault="00992A7D" w:rsidP="00992A7D">
            <w:pPr>
              <w:spacing w:before="60"/>
              <w:rPr>
                <w:rFonts w:ascii="Arial Narrow" w:hAnsi="Arial Narrow"/>
                <w:sz w:val="20"/>
                <w:szCs w:val="20"/>
              </w:rPr>
            </w:pPr>
            <w:r w:rsidRPr="00641B4E">
              <w:rPr>
                <w:rFonts w:ascii="Arial Narrow" w:hAnsi="Arial Narrow"/>
                <w:sz w:val="20"/>
                <w:szCs w:val="20"/>
              </w:rPr>
              <w:t xml:space="preserve">Celem nowelizacji jest dostosowanie przepisów rozporządzenia Ministra Edukacji Narodowej z dnia </w:t>
            </w:r>
            <w:r w:rsidRPr="00641B4E">
              <w:rPr>
                <w:rFonts w:ascii="Arial Narrow" w:hAnsi="Arial Narrow"/>
                <w:sz w:val="20"/>
                <w:szCs w:val="20"/>
              </w:rPr>
              <w:br/>
              <w:t xml:space="preserve">18 sierpnia 2015 r. w sprawie zakresu i form prowadzenia </w:t>
            </w:r>
            <w:r w:rsidRPr="00641B4E">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art. 9 ustawy z dnia 11 września 2015 r. o zdrowiu publicznym (Dz. U. poz. 1916 oraz z 2016 r. poz. 2003),</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xml:space="preserve">- ustawy z dnia 14 grudnia 2016 r. – Prawo oświatowe </w:t>
            </w:r>
            <w:r w:rsidRPr="00641B4E">
              <w:rPr>
                <w:rFonts w:ascii="Arial Narrow" w:hAnsi="Arial Narrow"/>
                <w:sz w:val="20"/>
                <w:szCs w:val="20"/>
              </w:rPr>
              <w:br/>
              <w:t>(Dz. U. z 2017 r. poz. 59 i 949),</w:t>
            </w:r>
          </w:p>
          <w:p w:rsidR="00992A7D" w:rsidRPr="00641B4E" w:rsidRDefault="00992A7D" w:rsidP="00992A7D">
            <w:pPr>
              <w:spacing w:after="60"/>
              <w:ind w:left="113" w:hanging="113"/>
              <w:rPr>
                <w:rFonts w:ascii="Arial Narrow" w:hAnsi="Arial Narrow"/>
                <w:sz w:val="20"/>
                <w:szCs w:val="20"/>
              </w:rPr>
            </w:pPr>
            <w:r w:rsidRPr="00641B4E">
              <w:rPr>
                <w:rFonts w:ascii="Arial Narrow" w:hAnsi="Arial Narrow"/>
                <w:sz w:val="20"/>
                <w:szCs w:val="20"/>
              </w:rPr>
              <w:t xml:space="preserve">- rozporządzenia Ministra Edukacji Narodowej z dnia </w:t>
            </w:r>
            <w:r w:rsidRPr="00641B4E">
              <w:rPr>
                <w:rFonts w:ascii="Arial Narrow" w:hAnsi="Arial Narrow"/>
                <w:sz w:val="20"/>
                <w:szCs w:val="20"/>
              </w:rPr>
              <w:br/>
              <w:t>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w:t>
            </w:r>
          </w:p>
        </w:tc>
        <w:tc>
          <w:tcPr>
            <w:tcW w:w="4536" w:type="dxa"/>
            <w:shd w:val="clear" w:color="auto" w:fill="FFFFFF"/>
          </w:tcPr>
          <w:p w:rsidR="00992A7D" w:rsidRPr="00641B4E" w:rsidRDefault="00992A7D" w:rsidP="00992A7D">
            <w:pPr>
              <w:tabs>
                <w:tab w:val="left" w:pos="113"/>
              </w:tabs>
              <w:spacing w:before="60"/>
              <w:rPr>
                <w:rFonts w:ascii="Arial Narrow" w:hAnsi="Arial Narrow"/>
                <w:sz w:val="20"/>
                <w:szCs w:val="20"/>
              </w:rPr>
            </w:pPr>
            <w:r w:rsidRPr="00641B4E">
              <w:rPr>
                <w:rFonts w:ascii="Arial Narrow" w:hAnsi="Arial Narrow"/>
                <w:sz w:val="20"/>
                <w:szCs w:val="20"/>
              </w:rPr>
              <w:t xml:space="preserve">W projektowanej nowelizacji planuje się wprowadzenie zmian w przepisach § 5 ust. 3 pkt 1 i § 7 ust. 6 rozporządzenia w związku z wejściem w życie ustawy </w:t>
            </w:r>
            <w:r w:rsidRPr="00641B4E">
              <w:rPr>
                <w:rFonts w:ascii="Arial Narrow" w:hAnsi="Arial Narrow"/>
                <w:sz w:val="20"/>
                <w:szCs w:val="20"/>
              </w:rPr>
              <w:br/>
              <w:t xml:space="preserve">z dnia 11 września 2015 r. o zdrowiu publicznym, na mocy której dokonano zmian w ustawie z dnia 29 lipca 2005 r. </w:t>
            </w:r>
            <w:r w:rsidRPr="00641B4E">
              <w:rPr>
                <w:rFonts w:ascii="Arial Narrow" w:hAnsi="Arial Narrow"/>
                <w:sz w:val="20"/>
                <w:szCs w:val="20"/>
              </w:rPr>
              <w:br/>
              <w:t>o przeciwdziałaniu narkomanii (Dz. U. z 2017 r. poz. 783), zgodnie z którymi podstawę do działań z zakresu przeciwdziałania narkomanii stanowi Narodowy Program Zdrowia, a nie Krajowy Program Przeciwdziałania Narkomanii.</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Przepisy § 2 ust. 2 pkt 7, § 5 ust. 3 pkt 5, § 6 ust. 1, § 7 </w:t>
            </w:r>
            <w:r w:rsidRPr="00641B4E">
              <w:rPr>
                <w:rFonts w:ascii="Arial Narrow" w:hAnsi="Arial Narrow"/>
                <w:sz w:val="20"/>
                <w:szCs w:val="20"/>
              </w:rPr>
              <w:br/>
              <w:t xml:space="preserve">i § 8 zostaną dostosowane do przepisów ustawy z dnia </w:t>
            </w:r>
            <w:r w:rsidRPr="00641B4E">
              <w:rPr>
                <w:rFonts w:ascii="Arial Narrow" w:hAnsi="Arial Narrow"/>
                <w:sz w:val="20"/>
                <w:szCs w:val="20"/>
              </w:rPr>
              <w:br/>
              <w:t>14 grudnia 2016 r. – Prawo oświatowe.</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Ponadto zgodnie z zaleceniami zawartymi w pkt 8 protokołu ustaleń nr 20/2017 posiedzenia Rady Ministrów </w:t>
            </w:r>
            <w:r w:rsidRPr="00641B4E">
              <w:rPr>
                <w:rFonts w:ascii="Arial Narrow" w:hAnsi="Arial Narrow"/>
                <w:sz w:val="20"/>
                <w:szCs w:val="20"/>
              </w:rPr>
              <w:br/>
              <w:t>z dnia 6 czerwca 2017 r. przepisy rozporządzenia zostaną rozszerzone</w:t>
            </w:r>
            <w:r w:rsidRPr="00641B4E" w:rsidDel="00EF52BF">
              <w:rPr>
                <w:rFonts w:ascii="Arial Narrow" w:hAnsi="Arial Narrow"/>
                <w:sz w:val="20"/>
                <w:szCs w:val="20"/>
              </w:rPr>
              <w:t xml:space="preserve"> </w:t>
            </w:r>
            <w:r w:rsidRPr="00641B4E">
              <w:rPr>
                <w:rFonts w:ascii="Arial Narrow" w:hAnsi="Arial Narrow"/>
                <w:sz w:val="20"/>
                <w:szCs w:val="20"/>
              </w:rPr>
              <w:t>o rozwiązania mające na celu zminimalizowanie ryzyka stosowania dopalaczy przez dzieci i młodzież.</w:t>
            </w:r>
          </w:p>
        </w:tc>
        <w:tc>
          <w:tcPr>
            <w:tcW w:w="1276"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IV kwartał</w:t>
            </w:r>
            <w:r w:rsidRPr="00641B4E">
              <w:rPr>
                <w:rFonts w:ascii="Arial Narrow" w:hAnsi="Arial Narrow"/>
                <w:sz w:val="20"/>
                <w:szCs w:val="20"/>
              </w:rPr>
              <w:br/>
              <w:t>2017 r.</w:t>
            </w:r>
          </w:p>
        </w:tc>
        <w:tc>
          <w:tcPr>
            <w:tcW w:w="1701"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Teresa Szopińska-Grodzka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spacing w:after="60"/>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667428" w:rsidP="003D77AC">
            <w:pPr>
              <w:spacing w:before="60" w:after="60"/>
              <w:rPr>
                <w:rFonts w:ascii="Arial Narrow" w:hAnsi="Arial Narrow" w:cs="Times New Roman"/>
                <w:bCs/>
                <w:sz w:val="20"/>
                <w:szCs w:val="20"/>
              </w:rPr>
            </w:pPr>
            <w:hyperlink r:id="rId121"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667428" w:rsidP="005F1E78">
            <w:pPr>
              <w:spacing w:before="60" w:after="60"/>
              <w:rPr>
                <w:rFonts w:ascii="Arial Narrow" w:hAnsi="Arial Narrow"/>
                <w:color w:val="00B050"/>
                <w:sz w:val="20"/>
                <w:szCs w:val="20"/>
              </w:rPr>
            </w:pPr>
            <w:hyperlink r:id="rId122"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75983" w:rsidRPr="00D75983" w:rsidTr="00992A7D">
        <w:tc>
          <w:tcPr>
            <w:tcW w:w="534" w:type="dxa"/>
            <w:shd w:val="clear" w:color="auto" w:fill="FFFFFF"/>
          </w:tcPr>
          <w:p w:rsidR="00467705" w:rsidRPr="00D75983" w:rsidRDefault="00467705" w:rsidP="00467705">
            <w:pPr>
              <w:spacing w:before="60"/>
              <w:ind w:left="-57"/>
              <w:jc w:val="right"/>
              <w:rPr>
                <w:rFonts w:ascii="Arial Narrow" w:hAnsi="Arial Narrow"/>
                <w:sz w:val="20"/>
                <w:szCs w:val="20"/>
              </w:rPr>
            </w:pPr>
            <w:r w:rsidRPr="00D75983">
              <w:rPr>
                <w:rFonts w:ascii="Arial Narrow" w:hAnsi="Arial Narrow"/>
                <w:sz w:val="20"/>
                <w:szCs w:val="20"/>
              </w:rPr>
              <w:t>127.</w:t>
            </w:r>
          </w:p>
        </w:tc>
        <w:tc>
          <w:tcPr>
            <w:tcW w:w="3260"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Ministra Edukacji Narodowej zmieniające rozporządzenie </w:t>
            </w:r>
            <w:r w:rsidRPr="00D75983">
              <w:rPr>
                <w:rFonts w:ascii="Arial Narrow" w:hAnsi="Arial Narrow"/>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D75983">
              <w:rPr>
                <w:rFonts w:ascii="Arial Narrow" w:hAnsi="Arial Narrow"/>
                <w:sz w:val="20"/>
                <w:szCs w:val="20"/>
              </w:rPr>
              <w:br/>
              <w:t xml:space="preserve">(Dz. U. z 2015 r. poz. 1305 oraz z 2016 r. poz. 1385) wynika ze zmian wprowadzonych ustawą  z dnia </w:t>
            </w:r>
            <w:r w:rsidRPr="00D75983">
              <w:rPr>
                <w:rFonts w:ascii="Arial Narrow" w:hAnsi="Arial Narrow"/>
                <w:sz w:val="20"/>
                <w:szCs w:val="20"/>
              </w:rPr>
              <w:br/>
              <w:t xml:space="preserve">14 grudnia 2016 r. – Prawo oświatowe (Dz. U. z 2017 r. poz. 59 i 949) oraz ustawą z dnia 14 grudnia 2016 r. </w:t>
            </w:r>
            <w:r w:rsidRPr="00D75983">
              <w:rPr>
                <w:rFonts w:ascii="Arial Narrow" w:hAnsi="Arial Narrow"/>
                <w:sz w:val="20"/>
                <w:szCs w:val="20"/>
              </w:rPr>
              <w:br/>
              <w:t xml:space="preserve">– Przepisy wprowadzające ustawę – Prawo oświatowe </w:t>
            </w:r>
            <w:r w:rsidRPr="00D75983">
              <w:rPr>
                <w:rFonts w:ascii="Arial Narrow" w:hAnsi="Arial Narrow"/>
                <w:sz w:val="20"/>
                <w:szCs w:val="20"/>
              </w:rPr>
              <w:br/>
              <w:t xml:space="preserve">(Dz. U. z 2017 r. poz. 60 i 949). </w:t>
            </w:r>
          </w:p>
        </w:tc>
        <w:tc>
          <w:tcPr>
            <w:tcW w:w="4536" w:type="dxa"/>
            <w:shd w:val="clear" w:color="auto" w:fill="FFFFFF"/>
          </w:tcPr>
          <w:p w:rsidR="00467705" w:rsidRPr="00D75983" w:rsidRDefault="00467705" w:rsidP="00467705">
            <w:pPr>
              <w:spacing w:before="60"/>
              <w:rPr>
                <w:rFonts w:ascii="Arial Narrow" w:hAnsi="Arial Narrow"/>
                <w:sz w:val="20"/>
                <w:szCs w:val="20"/>
              </w:rPr>
            </w:pPr>
            <w:r w:rsidRPr="00D75983">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D75983">
              <w:rPr>
                <w:rFonts w:ascii="Arial Narrow" w:hAnsi="Arial Narrow"/>
                <w:sz w:val="20"/>
                <w:szCs w:val="20"/>
              </w:rPr>
              <w:br/>
              <w:t>– Prawo oświatowe.</w:t>
            </w:r>
          </w:p>
          <w:p w:rsidR="00467705" w:rsidRPr="00D75983" w:rsidRDefault="00467705" w:rsidP="00467705">
            <w:pPr>
              <w:rPr>
                <w:rFonts w:ascii="Arial Narrow" w:hAnsi="Arial Narrow"/>
                <w:sz w:val="20"/>
                <w:szCs w:val="20"/>
              </w:rPr>
            </w:pPr>
            <w:r w:rsidRPr="00D75983">
              <w:rPr>
                <w:rFonts w:ascii="Arial Narrow" w:hAnsi="Arial Narrow"/>
                <w:sz w:val="20"/>
                <w:szCs w:val="20"/>
              </w:rPr>
              <w:t xml:space="preserve">Od roku szkolnego 2017/2018 w strukturze szkolnictwa funkcjonuje m.in. 8-letnia szkoła podstawowa. Zgodnie </w:t>
            </w:r>
            <w:r w:rsidRPr="00D75983">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D75983">
              <w:rPr>
                <w:rFonts w:ascii="Arial Narrow" w:hAnsi="Arial Narrow"/>
                <w:sz w:val="20"/>
                <w:szCs w:val="20"/>
              </w:rPr>
              <w:br/>
              <w:t xml:space="preserve">i oceniających prace egzaminacyjne z tego egzaminu. </w:t>
            </w:r>
            <w:r w:rsidRPr="00D75983">
              <w:rPr>
                <w:rFonts w:ascii="Arial Narrow" w:hAnsi="Arial Narrow"/>
                <w:sz w:val="20"/>
                <w:szCs w:val="20"/>
              </w:rPr>
              <w:br/>
              <w:t xml:space="preserve">Po raz pierwszy egzamin ósmoklasisty zostanie przeprowadzony w roku szkolnym 2018/2019. </w:t>
            </w:r>
          </w:p>
          <w:p w:rsidR="00467705" w:rsidRPr="00D75983" w:rsidRDefault="00467705" w:rsidP="00467705">
            <w:pPr>
              <w:spacing w:after="60"/>
              <w:rPr>
                <w:rFonts w:ascii="Arial Narrow" w:hAnsi="Arial Narrow"/>
                <w:sz w:val="20"/>
                <w:szCs w:val="20"/>
              </w:rPr>
            </w:pPr>
            <w:r w:rsidRPr="00D75983">
              <w:rPr>
                <w:rFonts w:ascii="Arial Narrow" w:hAnsi="Arial Narrow"/>
                <w:sz w:val="20"/>
                <w:szCs w:val="20"/>
              </w:rPr>
              <w:t xml:space="preserve">Nowelizacja uwzględnia także zmiany w zakresie egzaminu potwierdzającego kwalifikacje w zawodzie. </w:t>
            </w:r>
            <w:r w:rsidRPr="00D75983">
              <w:rPr>
                <w:rFonts w:ascii="Arial Narrow" w:hAnsi="Arial Narrow"/>
                <w:sz w:val="20"/>
                <w:szCs w:val="20"/>
              </w:rPr>
              <w:br/>
              <w:t xml:space="preserve">Z uwagi na konieczność zagwarantowania ciągłości funkcjonowania systemu zewnętrznych egzaminów zawodowych, nowelizacja przewiduje, że z dniem wejścia </w:t>
            </w:r>
            <w:r w:rsidRPr="00D75983">
              <w:rPr>
                <w:rFonts w:ascii="Arial Narrow" w:hAnsi="Arial Narrow"/>
                <w:sz w:val="20"/>
                <w:szCs w:val="20"/>
              </w:rPr>
              <w:br/>
              <w:t xml:space="preserve">w życie nowelizacji rozporządzenia egzaminatorzy wpisani do ewidencji egzaminatorów w zakresie egzaminu zawodowego przeprowadzanego w zawodach ujętych </w:t>
            </w:r>
            <w:r w:rsidRPr="00D75983">
              <w:rPr>
                <w:rFonts w:ascii="Arial Narrow" w:hAnsi="Arial Narrow"/>
                <w:sz w:val="20"/>
                <w:szCs w:val="20"/>
              </w:rPr>
              <w:br/>
              <w:t xml:space="preserve">w dotychczasowej klasyfikacji zawodów szkolnictwa zawodowego stają się również egzaminatorami w zakresie tego egzaminu przeprowadzanego w zawodach ujętych </w:t>
            </w:r>
            <w:r w:rsidRPr="00D75983">
              <w:rPr>
                <w:rFonts w:ascii="Arial Narrow" w:hAnsi="Arial Narrow"/>
                <w:sz w:val="20"/>
                <w:szCs w:val="20"/>
              </w:rPr>
              <w:br/>
              <w:t>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w:t>
            </w:r>
            <w:r w:rsidRPr="00D75983">
              <w:rPr>
                <w:rFonts w:ascii="Arial Narrow" w:hAnsi="Arial Narrow"/>
                <w:sz w:val="20"/>
                <w:szCs w:val="20"/>
              </w:rPr>
              <w:br/>
              <w:t>2017 r.</w:t>
            </w:r>
          </w:p>
        </w:tc>
        <w:tc>
          <w:tcPr>
            <w:tcW w:w="1701" w:type="dxa"/>
            <w:shd w:val="clear" w:color="auto" w:fill="FFFFFF"/>
          </w:tcPr>
          <w:p w:rsidR="00467705" w:rsidRPr="00D75983" w:rsidRDefault="00467705" w:rsidP="00467705">
            <w:pPr>
              <w:spacing w:before="60"/>
              <w:jc w:val="center"/>
              <w:rPr>
                <w:rFonts w:ascii="Arial Narrow" w:hAnsi="Arial Narrow"/>
                <w:b/>
                <w:sz w:val="20"/>
                <w:szCs w:val="20"/>
              </w:rPr>
            </w:pPr>
            <w:r w:rsidRPr="00D75983">
              <w:rPr>
                <w:rFonts w:ascii="Arial Narrow" w:hAnsi="Arial Narrow"/>
                <w:sz w:val="20"/>
                <w:szCs w:val="20"/>
              </w:rPr>
              <w:t>Marian Romanowski</w:t>
            </w:r>
            <w:r w:rsidRPr="00D75983">
              <w:rPr>
                <w:rFonts w:ascii="Arial Narrow" w:hAnsi="Arial Narrow"/>
                <w:sz w:val="20"/>
                <w:szCs w:val="20"/>
              </w:rPr>
              <w:br/>
              <w:t>- główny specjalista</w:t>
            </w:r>
            <w:r w:rsidRPr="00D75983">
              <w:rPr>
                <w:rFonts w:ascii="Arial Narrow" w:hAnsi="Arial Narrow"/>
                <w:sz w:val="20"/>
                <w:szCs w:val="20"/>
              </w:rPr>
              <w:br/>
            </w:r>
            <w:r w:rsidRPr="00D75983">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D75983" w:rsidRDefault="00467705" w:rsidP="005F1E78">
            <w:pPr>
              <w:spacing w:before="60" w:after="60"/>
              <w:ind w:left="-57"/>
              <w:jc w:val="right"/>
              <w:rPr>
                <w:rFonts w:ascii="Arial Narrow" w:hAnsi="Arial Narrow"/>
                <w:sz w:val="20"/>
                <w:szCs w:val="20"/>
              </w:rPr>
            </w:pPr>
            <w:r w:rsidRPr="00D75983">
              <w:rPr>
                <w:rFonts w:ascii="Arial Narrow" w:hAnsi="Arial Narrow"/>
                <w:sz w:val="20"/>
                <w:szCs w:val="20"/>
              </w:rPr>
              <w:t>128.</w:t>
            </w:r>
          </w:p>
        </w:tc>
        <w:tc>
          <w:tcPr>
            <w:tcW w:w="3260"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Rozporządzenie Ministra Edukacji Narodowej w sprawie udzielania jednostkom samorządu terytorialnego dotacji celowej z budżetu państwa na dofinansowanie zadań w zakresie wychowania przedszkolnego.</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b/>
                <w:sz w:val="20"/>
                <w:szCs w:val="20"/>
              </w:rPr>
            </w:pPr>
            <w:r w:rsidRPr="00D75983">
              <w:rPr>
                <w:rFonts w:ascii="Arial Narrow" w:hAnsi="Arial Narrow"/>
                <w:sz w:val="20"/>
                <w:szCs w:val="20"/>
              </w:rPr>
              <w:t xml:space="preserve">Hubert Roman </w:t>
            </w:r>
            <w:r w:rsidRPr="00D75983">
              <w:rPr>
                <w:rFonts w:ascii="Arial Narrow" w:hAnsi="Arial Narrow"/>
                <w:sz w:val="20"/>
                <w:szCs w:val="20"/>
              </w:rPr>
              <w:br/>
              <w:t>- referendarz</w:t>
            </w:r>
            <w:r w:rsidRPr="00D75983">
              <w:rPr>
                <w:rFonts w:ascii="Arial Narrow" w:hAnsi="Arial Narrow"/>
                <w:b/>
                <w:sz w:val="20"/>
                <w:szCs w:val="20"/>
              </w:rPr>
              <w:br/>
            </w:r>
            <w:r w:rsidRPr="00D75983">
              <w:rPr>
                <w:rFonts w:ascii="Arial Narrow" w:hAnsi="Arial Narrow"/>
                <w:b/>
                <w:sz w:val="20"/>
                <w:szCs w:val="20"/>
              </w:rPr>
              <w:br/>
              <w:t>Departament Strategii</w:t>
            </w:r>
            <w:r w:rsidRPr="00D75983">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D75983" w:rsidRDefault="00467705" w:rsidP="005F1E78">
            <w:pPr>
              <w:spacing w:before="60" w:after="60"/>
              <w:ind w:left="-57"/>
              <w:jc w:val="right"/>
              <w:rPr>
                <w:rFonts w:ascii="Arial Narrow" w:hAnsi="Arial Narrow"/>
                <w:sz w:val="20"/>
                <w:szCs w:val="20"/>
              </w:rPr>
            </w:pPr>
            <w:r w:rsidRPr="00D75983">
              <w:rPr>
                <w:rFonts w:ascii="Arial Narrow" w:hAnsi="Arial Narrow"/>
                <w:sz w:val="20"/>
                <w:szCs w:val="20"/>
              </w:rPr>
              <w:t>129.</w:t>
            </w:r>
          </w:p>
        </w:tc>
        <w:tc>
          <w:tcPr>
            <w:tcW w:w="3260"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Ministra Edukacji Narodowej w sprawie sposobu podziału części oświatowej subwencji ogólnej dla jednostek samorządu terytorialnego </w:t>
            </w:r>
            <w:r w:rsidRPr="00D75983">
              <w:rPr>
                <w:rFonts w:ascii="Arial Narrow" w:hAnsi="Arial Narrow"/>
                <w:sz w:val="20"/>
                <w:szCs w:val="20"/>
              </w:rPr>
              <w:br/>
              <w:t>w roku 2018.</w:t>
            </w:r>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b/>
                <w:sz w:val="20"/>
                <w:szCs w:val="20"/>
              </w:rPr>
            </w:pPr>
            <w:r w:rsidRPr="00D75983">
              <w:rPr>
                <w:rFonts w:ascii="Arial Narrow" w:hAnsi="Arial Narrow"/>
                <w:sz w:val="20"/>
                <w:szCs w:val="20"/>
              </w:rPr>
              <w:t>Przemysław Filipowicz</w:t>
            </w:r>
            <w:r w:rsidRPr="00D75983">
              <w:rPr>
                <w:rFonts w:ascii="Arial Narrow" w:hAnsi="Arial Narrow"/>
                <w:sz w:val="20"/>
                <w:szCs w:val="20"/>
              </w:rPr>
              <w:br/>
              <w:t>- główny specjalista</w:t>
            </w:r>
            <w:r w:rsidRPr="00D75983">
              <w:rPr>
                <w:rFonts w:ascii="Arial Narrow" w:hAnsi="Arial Narrow"/>
                <w:b/>
                <w:sz w:val="20"/>
                <w:szCs w:val="20"/>
              </w:rPr>
              <w:br/>
            </w:r>
            <w:r w:rsidRPr="00D75983">
              <w:rPr>
                <w:rFonts w:ascii="Arial Narrow" w:hAnsi="Arial Narrow"/>
                <w:b/>
                <w:sz w:val="20"/>
                <w:szCs w:val="20"/>
              </w:rPr>
              <w:br/>
              <w:t xml:space="preserve">Departament Strategii </w:t>
            </w:r>
            <w:r w:rsidRPr="00D75983">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D75983" w:rsidRDefault="00467705" w:rsidP="005F1E78">
            <w:pPr>
              <w:spacing w:before="60" w:after="60"/>
              <w:ind w:left="-57"/>
              <w:jc w:val="right"/>
              <w:rPr>
                <w:rFonts w:ascii="Arial Narrow" w:hAnsi="Arial Narrow"/>
                <w:sz w:val="20"/>
                <w:szCs w:val="20"/>
              </w:rPr>
            </w:pPr>
            <w:r w:rsidRPr="00D75983">
              <w:rPr>
                <w:rFonts w:ascii="Arial Narrow" w:hAnsi="Arial Narrow"/>
                <w:sz w:val="20"/>
                <w:szCs w:val="20"/>
              </w:rPr>
              <w:t>130.</w:t>
            </w:r>
          </w:p>
        </w:tc>
        <w:tc>
          <w:tcPr>
            <w:tcW w:w="3260"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bCs/>
                <w:sz w:val="20"/>
                <w:szCs w:val="20"/>
              </w:rPr>
              <w:t xml:space="preserve">Rozporządzenie Ministra Edukacji Narodowej zmieniające rozporządzenie </w:t>
            </w:r>
            <w:r w:rsidRPr="00D75983">
              <w:rPr>
                <w:rFonts w:ascii="Arial Narrow" w:hAnsi="Arial Narrow"/>
                <w:bCs/>
                <w:sz w:val="20"/>
                <w:szCs w:val="20"/>
              </w:rPr>
              <w:br/>
              <w:t>w sprawie kryteriów i trybu dokonywania oceny pracy nauczyciela, trybu postępowania odwoławczego oraz składu i sposobu powoływania zespołu oceniającego.</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131.</w:t>
            </w:r>
          </w:p>
        </w:tc>
        <w:tc>
          <w:tcPr>
            <w:tcW w:w="3260" w:type="dxa"/>
            <w:shd w:val="clear" w:color="auto" w:fill="auto"/>
          </w:tcPr>
          <w:p w:rsidR="00776821" w:rsidRPr="00776821" w:rsidRDefault="00776821" w:rsidP="00014167">
            <w:pPr>
              <w:spacing w:before="60" w:after="60"/>
              <w:rPr>
                <w:rFonts w:ascii="Arial Narrow" w:hAnsi="Arial Narrow"/>
                <w:color w:val="00B050"/>
                <w:sz w:val="20"/>
                <w:szCs w:val="20"/>
              </w:rPr>
            </w:pPr>
            <w:r w:rsidRPr="00776821">
              <w:rPr>
                <w:rFonts w:ascii="Arial Narrow" w:hAnsi="Arial Narrow"/>
                <w:color w:val="00B050"/>
                <w:sz w:val="20"/>
                <w:szCs w:val="20"/>
              </w:rPr>
              <w:t>Rozporządzenie Ministra Edukacji Narodowej zmieniające rozporządzenie w sprawie klasyfikacji zawodów szkolnictwa zawodowego.</w:t>
            </w:r>
          </w:p>
        </w:tc>
        <w:tc>
          <w:tcPr>
            <w:tcW w:w="4536"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szCs w:val="20"/>
              </w:rPr>
              <w:t>Projektowane rozporządzenie stanowi realizację wniosków:</w:t>
            </w:r>
          </w:p>
          <w:p w:rsidR="00776821" w:rsidRPr="00776821" w:rsidRDefault="00776821" w:rsidP="00776821">
            <w:pPr>
              <w:numPr>
                <w:ilvl w:val="0"/>
                <w:numId w:val="10"/>
              </w:numPr>
              <w:ind w:left="317" w:hanging="283"/>
              <w:rPr>
                <w:rFonts w:ascii="Arial Narrow" w:hAnsi="Arial Narrow"/>
                <w:color w:val="00B050"/>
                <w:sz w:val="20"/>
                <w:szCs w:val="20"/>
              </w:rPr>
            </w:pPr>
            <w:r w:rsidRPr="00776821">
              <w:rPr>
                <w:rFonts w:ascii="Arial Narrow" w:hAnsi="Arial Narrow"/>
                <w:color w:val="00B050"/>
                <w:sz w:val="20"/>
                <w:szCs w:val="20"/>
              </w:rPr>
              <w:t xml:space="preserve">Ministra Infrastruktury i Budownictwa w zakresie wprowadzenia do klasyfikacji zawodów szkolnictwa zawodowego nowego zawodu </w:t>
            </w:r>
            <w:r w:rsidRPr="00776821">
              <w:rPr>
                <w:rFonts w:ascii="Arial Narrow" w:hAnsi="Arial Narrow"/>
                <w:i/>
                <w:color w:val="00B050"/>
                <w:sz w:val="20"/>
                <w:szCs w:val="20"/>
              </w:rPr>
              <w:t>Monter stolarki budowlanej</w:t>
            </w:r>
            <w:r w:rsidRPr="00776821">
              <w:rPr>
                <w:rFonts w:ascii="Arial Narrow" w:hAnsi="Arial Narrow"/>
                <w:color w:val="00B050"/>
                <w:sz w:val="20"/>
                <w:szCs w:val="20"/>
              </w:rPr>
              <w:t xml:space="preserve"> – kształcenie w tym zawodzie realizowane będzie w branżowej szkole I stopnia;</w:t>
            </w:r>
          </w:p>
          <w:p w:rsidR="00776821" w:rsidRPr="00776821" w:rsidRDefault="00776821" w:rsidP="00776821">
            <w:pPr>
              <w:numPr>
                <w:ilvl w:val="0"/>
                <w:numId w:val="10"/>
              </w:numPr>
              <w:ind w:left="317" w:hanging="283"/>
              <w:rPr>
                <w:rFonts w:ascii="Arial Narrow" w:hAnsi="Arial Narrow"/>
                <w:color w:val="00B050"/>
                <w:sz w:val="20"/>
                <w:szCs w:val="20"/>
              </w:rPr>
            </w:pPr>
            <w:r w:rsidRPr="00776821">
              <w:rPr>
                <w:rFonts w:ascii="Arial Narrow" w:hAnsi="Arial Narrow"/>
                <w:color w:val="00B050"/>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776821">
              <w:rPr>
                <w:rFonts w:ascii="Arial Narrow" w:hAnsi="Arial Narrow"/>
                <w:i/>
                <w:color w:val="00B050"/>
                <w:sz w:val="20"/>
                <w:szCs w:val="20"/>
              </w:rPr>
              <w:t>Technik informatyk</w:t>
            </w:r>
            <w:r w:rsidRPr="00776821">
              <w:rPr>
                <w:rFonts w:ascii="Arial Narrow" w:hAnsi="Arial Narrow"/>
                <w:color w:val="00B050"/>
                <w:sz w:val="20"/>
                <w:szCs w:val="20"/>
              </w:rPr>
              <w:t>, obok ministra właściwego do spraw informatyzacji.</w:t>
            </w:r>
          </w:p>
          <w:p w:rsidR="00776821" w:rsidRPr="00776821" w:rsidRDefault="00776821" w:rsidP="00014167">
            <w:pPr>
              <w:spacing w:after="60"/>
              <w:rPr>
                <w:rFonts w:ascii="Arial Narrow" w:hAnsi="Arial Narrow"/>
                <w:color w:val="00B050"/>
                <w:sz w:val="20"/>
                <w:szCs w:val="20"/>
              </w:rPr>
            </w:pPr>
            <w:r w:rsidRPr="00776821">
              <w:rPr>
                <w:rFonts w:ascii="Arial Narrow" w:hAnsi="Arial Narrow"/>
                <w:color w:val="00B050"/>
                <w:sz w:val="20"/>
                <w:szCs w:val="20"/>
              </w:rPr>
              <w:t xml:space="preserve">Zgodnie z art. 46 ust. 1 ustawy z dnia 14 grudnia 2016 r. </w:t>
            </w:r>
            <w:r w:rsidRPr="00776821">
              <w:rPr>
                <w:rFonts w:ascii="Arial Narrow" w:hAnsi="Arial Narrow"/>
                <w:color w:val="00B050"/>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szCs w:val="20"/>
              </w:rPr>
              <w:t xml:space="preserve">Rozporządzenie przewiduje wprowadzenie do klasyfikacji zawodów szkolnictwa zawodowego nowego zawodu </w:t>
            </w:r>
            <w:r w:rsidRPr="00776821">
              <w:rPr>
                <w:rFonts w:ascii="Arial Narrow" w:hAnsi="Arial Narrow"/>
                <w:i/>
                <w:color w:val="00B050"/>
                <w:sz w:val="20"/>
                <w:szCs w:val="20"/>
              </w:rPr>
              <w:t>Monter stolarki budowlanej</w:t>
            </w:r>
            <w:r w:rsidRPr="00776821">
              <w:rPr>
                <w:rFonts w:ascii="Arial Narrow" w:hAnsi="Arial Narrow"/>
                <w:color w:val="00B050"/>
                <w:sz w:val="20"/>
                <w:szCs w:val="20"/>
              </w:rPr>
              <w:t xml:space="preserve"> oraz uwzględnienie ministra właściwego do spraw gospodarki morskiej oraz ministra właściwego do spraw żeglugi śródlądowej jako również właściwych dla zawodu </w:t>
            </w:r>
            <w:r w:rsidRPr="00776821">
              <w:rPr>
                <w:rFonts w:ascii="Arial Narrow" w:hAnsi="Arial Narrow"/>
                <w:i/>
                <w:color w:val="00B050"/>
                <w:sz w:val="20"/>
                <w:szCs w:val="20"/>
              </w:rPr>
              <w:t>Technik informatyk</w:t>
            </w:r>
            <w:r w:rsidRPr="00776821">
              <w:rPr>
                <w:rFonts w:ascii="Arial Narrow" w:hAnsi="Arial Narrow"/>
                <w:color w:val="00B050"/>
                <w:sz w:val="20"/>
                <w:szCs w:val="20"/>
              </w:rPr>
              <w:t>.</w:t>
            </w:r>
          </w:p>
          <w:p w:rsidR="00776821" w:rsidRPr="00776821" w:rsidRDefault="00776821" w:rsidP="00014167">
            <w:pPr>
              <w:spacing w:after="60"/>
              <w:rPr>
                <w:rFonts w:ascii="Arial Narrow" w:hAnsi="Arial Narrow"/>
                <w:color w:val="00B050"/>
                <w:sz w:val="20"/>
                <w:szCs w:val="20"/>
              </w:rPr>
            </w:pPr>
            <w:r w:rsidRPr="00776821">
              <w:rPr>
                <w:rFonts w:ascii="Arial Narrow" w:hAnsi="Arial Narrow"/>
                <w:color w:val="00B050"/>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IV kwartał 2017 r.</w:t>
            </w:r>
          </w:p>
        </w:tc>
        <w:tc>
          <w:tcPr>
            <w:tcW w:w="1701" w:type="dxa"/>
            <w:shd w:val="clear" w:color="auto" w:fill="auto"/>
          </w:tcPr>
          <w:p w:rsidR="00776821" w:rsidRPr="00776821" w:rsidRDefault="00776821" w:rsidP="00014167">
            <w:pPr>
              <w:spacing w:before="60"/>
              <w:jc w:val="center"/>
              <w:rPr>
                <w:rFonts w:ascii="Arial Narrow" w:hAnsi="Arial Narrow"/>
                <w:color w:val="00B050"/>
                <w:sz w:val="20"/>
                <w:szCs w:val="20"/>
              </w:rPr>
            </w:pPr>
            <w:r w:rsidRPr="00776821">
              <w:rPr>
                <w:rFonts w:ascii="Arial Narrow" w:hAnsi="Arial Narrow"/>
                <w:color w:val="00B050"/>
                <w:sz w:val="20"/>
                <w:szCs w:val="20"/>
              </w:rPr>
              <w:t>Katarzyna Goć</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główny specjalista</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Emilia Maciejewska</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naczelnik wydziału</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jc w:val="center"/>
              <w:rPr>
                <w:rFonts w:ascii="Arial Narrow" w:hAnsi="Arial Narrow"/>
                <w:color w:val="00B050"/>
                <w:sz w:val="20"/>
                <w:szCs w:val="20"/>
              </w:rPr>
            </w:pPr>
            <w:r w:rsidRPr="00776821">
              <w:rPr>
                <w:rFonts w:ascii="Arial Narrow" w:hAnsi="Arial Narrow"/>
                <w:b/>
                <w:color w:val="00B050"/>
                <w:sz w:val="20"/>
                <w:szCs w:val="20"/>
              </w:rPr>
              <w:t xml:space="preserve">Departament Kształcenia Zawodowego </w:t>
            </w:r>
            <w:r w:rsidRPr="00776821">
              <w:rPr>
                <w:rFonts w:ascii="Arial Narrow" w:hAnsi="Arial Narrow"/>
                <w:b/>
                <w:color w:val="00B050"/>
                <w:sz w:val="20"/>
                <w:szCs w:val="20"/>
              </w:rPr>
              <w:br/>
              <w:t>i Ustawicznego</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132.</w:t>
            </w:r>
          </w:p>
        </w:tc>
        <w:tc>
          <w:tcPr>
            <w:tcW w:w="3260"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szCs w:val="20"/>
              </w:rPr>
              <w:t xml:space="preserve">Rozporządzenie Ministra Edukacji Narodowej w sprawie warunków </w:t>
            </w:r>
            <w:r w:rsidRPr="00776821">
              <w:rPr>
                <w:rFonts w:ascii="Arial Narrow" w:hAnsi="Arial Narrow"/>
                <w:color w:val="00B050"/>
                <w:sz w:val="20"/>
                <w:szCs w:val="20"/>
              </w:rPr>
              <w:br/>
              <w:t>i sposobu organizowania przez publiczne przedszkola, szkoły i placówki krajoznawstwa i turystyki.</w:t>
            </w:r>
          </w:p>
        </w:tc>
        <w:tc>
          <w:tcPr>
            <w:tcW w:w="4536"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rPr>
              <w:t xml:space="preserve">Wydanie rozporządzenia jest konieczne w związku </w:t>
            </w:r>
            <w:r w:rsidRPr="00776821">
              <w:rPr>
                <w:rFonts w:ascii="Arial Narrow" w:hAnsi="Arial Narrow"/>
                <w:color w:val="00B050"/>
                <w:sz w:val="20"/>
              </w:rPr>
              <w:br/>
              <w:t xml:space="preserve">z reformą zmieniającą ustrój szkolny. Przepis upoważniający został przeniesiony z ustawy z dnia </w:t>
            </w:r>
            <w:r w:rsidRPr="00776821">
              <w:rPr>
                <w:rFonts w:ascii="Arial Narrow" w:hAnsi="Arial Narrow"/>
                <w:color w:val="00B050"/>
                <w:sz w:val="20"/>
              </w:rPr>
              <w:br/>
              <w:t xml:space="preserve">7 września 1991 r. o systemie oświaty do ustawy z dnia </w:t>
            </w:r>
            <w:r w:rsidRPr="00776821">
              <w:rPr>
                <w:rFonts w:ascii="Arial Narrow" w:hAnsi="Arial Narrow"/>
                <w:color w:val="00B050"/>
                <w:sz w:val="20"/>
              </w:rPr>
              <w:br/>
              <w:t>14 grudnia 2016 r. – Prawo oświatowe.</w:t>
            </w:r>
          </w:p>
        </w:tc>
        <w:tc>
          <w:tcPr>
            <w:tcW w:w="4536"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szCs w:val="20"/>
              </w:rPr>
              <w:t xml:space="preserve">Projekt rozporządzenia utrzymuje dotychczasowe rozwiązania, dostosowując przepisy do nowej struktury szkół. Projekt rozporządzenia określi warunki </w:t>
            </w:r>
            <w:r w:rsidRPr="00776821">
              <w:rPr>
                <w:rFonts w:ascii="Arial Narrow" w:hAnsi="Arial Narrow"/>
                <w:color w:val="00B050"/>
                <w:sz w:val="20"/>
                <w:szCs w:val="20"/>
              </w:rPr>
              <w:br/>
              <w:t xml:space="preserve">i sposób organizowania przez publiczne przedszkola, szkoły i placówki krajoznawstwa i turystyki, </w:t>
            </w:r>
            <w:r w:rsidRPr="00776821">
              <w:rPr>
                <w:rFonts w:ascii="Arial Narrow" w:hAnsi="Arial Narrow"/>
                <w:color w:val="00B050"/>
                <w:sz w:val="20"/>
                <w:szCs w:val="20"/>
              </w:rPr>
              <w:br/>
              <w:t>z uwzględnieniem celów edukacyjnych i wychowawczych oraz bezpieczeństwa uczniów.</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IV kwartał</w:t>
            </w:r>
            <w:r w:rsidRPr="00776821">
              <w:rPr>
                <w:rFonts w:ascii="Arial Narrow" w:hAnsi="Arial Narrow"/>
                <w:color w:val="00B050"/>
                <w:sz w:val="20"/>
                <w:szCs w:val="20"/>
              </w:rPr>
              <w:br/>
              <w:t>2017 r.</w:t>
            </w:r>
          </w:p>
        </w:tc>
        <w:tc>
          <w:tcPr>
            <w:tcW w:w="1701" w:type="dxa"/>
            <w:shd w:val="clear" w:color="auto" w:fill="auto"/>
          </w:tcPr>
          <w:p w:rsidR="00776821" w:rsidRPr="00776821" w:rsidRDefault="00776821" w:rsidP="00014167">
            <w:pPr>
              <w:shd w:val="clear" w:color="auto" w:fill="FFFFFF"/>
              <w:spacing w:before="60"/>
              <w:jc w:val="center"/>
              <w:rPr>
                <w:rFonts w:ascii="Arial Narrow" w:hAnsi="Arial Narrow"/>
                <w:color w:val="00B050"/>
                <w:sz w:val="20"/>
                <w:szCs w:val="20"/>
              </w:rPr>
            </w:pPr>
            <w:r w:rsidRPr="00776821">
              <w:rPr>
                <w:rFonts w:ascii="Arial Narrow" w:hAnsi="Arial Narrow"/>
                <w:color w:val="00B050"/>
                <w:sz w:val="20"/>
                <w:szCs w:val="20"/>
              </w:rPr>
              <w:t xml:space="preserve">Janina </w:t>
            </w:r>
            <w:r w:rsidRPr="00776821">
              <w:rPr>
                <w:rFonts w:ascii="Arial Narrow" w:hAnsi="Arial Narrow"/>
                <w:color w:val="00B050"/>
                <w:sz w:val="20"/>
                <w:szCs w:val="20"/>
              </w:rPr>
              <w:br/>
              <w:t>Zalewska-Steć</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radca ministra</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spacing w:after="60"/>
              <w:jc w:val="center"/>
              <w:rPr>
                <w:rFonts w:ascii="Arial Narrow" w:hAnsi="Arial Narrow"/>
                <w:color w:val="00B050"/>
                <w:sz w:val="20"/>
                <w:szCs w:val="20"/>
              </w:rPr>
            </w:pPr>
            <w:r w:rsidRPr="00776821">
              <w:rPr>
                <w:rFonts w:ascii="Arial Narrow" w:hAnsi="Arial Narrow"/>
                <w:b/>
                <w:color w:val="00B050"/>
                <w:sz w:val="20"/>
                <w:szCs w:val="20"/>
              </w:rPr>
              <w:t>Departament Wychowania i Kształcenia Integracyjnego</w:t>
            </w:r>
            <w:r w:rsidRPr="00776821">
              <w:rPr>
                <w:rFonts w:ascii="Arial Narrow" w:hAnsi="Arial Narrow"/>
                <w:color w:val="00B050"/>
                <w:sz w:val="20"/>
                <w:szCs w:val="20"/>
              </w:rPr>
              <w:t xml:space="preserve"> </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133.</w:t>
            </w:r>
          </w:p>
        </w:tc>
        <w:tc>
          <w:tcPr>
            <w:tcW w:w="3260" w:type="dxa"/>
            <w:shd w:val="clear" w:color="auto" w:fill="auto"/>
          </w:tcPr>
          <w:p w:rsidR="00776821" w:rsidRPr="00776821" w:rsidRDefault="00776821" w:rsidP="00014167">
            <w:pPr>
              <w:spacing w:before="60" w:after="60"/>
              <w:rPr>
                <w:rFonts w:ascii="Arial Narrow" w:hAnsi="Arial Narrow" w:cs="Tahoma"/>
                <w:bCs/>
                <w:color w:val="00B050"/>
                <w:sz w:val="20"/>
                <w:szCs w:val="20"/>
              </w:rPr>
            </w:pPr>
            <w:r w:rsidRPr="00776821">
              <w:rPr>
                <w:rFonts w:ascii="Arial Narrow" w:hAnsi="Arial Narrow"/>
                <w:color w:val="00B050"/>
                <w:sz w:val="20"/>
                <w:szCs w:val="20"/>
              </w:rPr>
              <w:t xml:space="preserve">Rozporządzenie Ministra Edukacji Narodowej zmieniające rozporządzenie </w:t>
            </w:r>
            <w:r w:rsidRPr="00776821">
              <w:rPr>
                <w:rFonts w:ascii="Arial Narrow" w:hAnsi="Arial Narrow"/>
                <w:color w:val="00B050"/>
                <w:sz w:val="20"/>
                <w:szCs w:val="20"/>
              </w:rPr>
              <w:br/>
              <w:t>w sprawie warunków i sposobu organizowania przez publiczne przedszkola, szkoły i placówki krajoznawstwa i turystyki.</w:t>
            </w:r>
          </w:p>
        </w:tc>
        <w:tc>
          <w:tcPr>
            <w:tcW w:w="4536" w:type="dxa"/>
            <w:shd w:val="clear" w:color="auto" w:fill="auto"/>
          </w:tcPr>
          <w:p w:rsidR="00776821" w:rsidRPr="00776821" w:rsidRDefault="00776821" w:rsidP="00014167">
            <w:pPr>
              <w:spacing w:before="60"/>
              <w:rPr>
                <w:rFonts w:ascii="Arial Narrow" w:hAnsi="Arial Narrow"/>
                <w:color w:val="00B050"/>
                <w:sz w:val="20"/>
                <w:szCs w:val="20"/>
              </w:rPr>
            </w:pPr>
            <w:r w:rsidRPr="00776821">
              <w:rPr>
                <w:rFonts w:ascii="Arial Narrow" w:hAnsi="Arial Narrow"/>
                <w:color w:val="00B050"/>
                <w:sz w:val="20"/>
              </w:rPr>
              <w:t xml:space="preserve">Wydanie rozporządzenia jest konieczne w związku </w:t>
            </w:r>
            <w:r w:rsidRPr="00776821">
              <w:rPr>
                <w:rFonts w:ascii="Arial Narrow" w:hAnsi="Arial Narrow"/>
                <w:color w:val="00B050"/>
                <w:sz w:val="20"/>
              </w:rPr>
              <w:br/>
              <w:t xml:space="preserve">z reformą zmieniającą ustrój szkolny. </w:t>
            </w:r>
          </w:p>
        </w:tc>
        <w:tc>
          <w:tcPr>
            <w:tcW w:w="4536" w:type="dxa"/>
            <w:shd w:val="clear" w:color="auto" w:fill="auto"/>
          </w:tcPr>
          <w:p w:rsidR="00776821" w:rsidRPr="00776821" w:rsidRDefault="00776821" w:rsidP="00014167">
            <w:pPr>
              <w:spacing w:before="60" w:after="60"/>
              <w:rPr>
                <w:rFonts w:ascii="Arial Narrow" w:hAnsi="Arial Narrow"/>
                <w:color w:val="00B050"/>
                <w:sz w:val="20"/>
                <w:szCs w:val="20"/>
              </w:rPr>
            </w:pPr>
            <w:r w:rsidRPr="00776821">
              <w:rPr>
                <w:rFonts w:ascii="Arial Narrow" w:hAnsi="Arial Narrow"/>
                <w:color w:val="00B050"/>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776821">
              <w:rPr>
                <w:rFonts w:ascii="Arial Narrow" w:hAnsi="Arial Narrow"/>
                <w:color w:val="00B050"/>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IV kwartał</w:t>
            </w:r>
            <w:r w:rsidRPr="00776821">
              <w:rPr>
                <w:rFonts w:ascii="Arial Narrow" w:hAnsi="Arial Narrow"/>
                <w:color w:val="00B050"/>
                <w:sz w:val="20"/>
                <w:szCs w:val="20"/>
              </w:rPr>
              <w:br/>
              <w:t>2017 r.</w:t>
            </w:r>
          </w:p>
        </w:tc>
        <w:tc>
          <w:tcPr>
            <w:tcW w:w="1701" w:type="dxa"/>
            <w:shd w:val="clear" w:color="auto" w:fill="auto"/>
          </w:tcPr>
          <w:p w:rsidR="00776821" w:rsidRPr="00776821" w:rsidRDefault="00776821" w:rsidP="00014167">
            <w:pPr>
              <w:shd w:val="clear" w:color="auto" w:fill="FFFFFF"/>
              <w:spacing w:before="60"/>
              <w:jc w:val="center"/>
              <w:rPr>
                <w:rFonts w:ascii="Arial Narrow" w:hAnsi="Arial Narrow"/>
                <w:color w:val="00B050"/>
                <w:sz w:val="20"/>
                <w:szCs w:val="20"/>
              </w:rPr>
            </w:pPr>
            <w:r w:rsidRPr="00776821">
              <w:rPr>
                <w:rFonts w:ascii="Arial Narrow" w:hAnsi="Arial Narrow"/>
                <w:color w:val="00B050"/>
                <w:sz w:val="20"/>
                <w:szCs w:val="20"/>
              </w:rPr>
              <w:t xml:space="preserve">Janina </w:t>
            </w:r>
            <w:r w:rsidRPr="00776821">
              <w:rPr>
                <w:rFonts w:ascii="Arial Narrow" w:hAnsi="Arial Narrow"/>
                <w:color w:val="00B050"/>
                <w:sz w:val="20"/>
                <w:szCs w:val="20"/>
              </w:rPr>
              <w:br/>
              <w:t>Zalewska-Steć</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radca ministra</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jc w:val="center"/>
              <w:rPr>
                <w:rFonts w:ascii="Arial Narrow" w:hAnsi="Arial Narrow"/>
                <w:color w:val="00B050"/>
                <w:sz w:val="20"/>
                <w:szCs w:val="20"/>
              </w:rPr>
            </w:pPr>
            <w:r w:rsidRPr="00776821">
              <w:rPr>
                <w:rFonts w:ascii="Arial Narrow" w:hAnsi="Arial Narrow"/>
                <w:b/>
                <w:color w:val="00B050"/>
                <w:sz w:val="20"/>
                <w:szCs w:val="20"/>
              </w:rPr>
              <w:t>Departament Wychowania i Kształcenia Integracyjnego</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134.</w:t>
            </w:r>
          </w:p>
        </w:tc>
        <w:tc>
          <w:tcPr>
            <w:tcW w:w="3260" w:type="dxa"/>
            <w:shd w:val="clear" w:color="auto" w:fill="auto"/>
          </w:tcPr>
          <w:p w:rsidR="00776821" w:rsidRPr="00776821" w:rsidRDefault="00776821" w:rsidP="00014167">
            <w:pPr>
              <w:spacing w:before="60" w:after="60"/>
              <w:rPr>
                <w:rFonts w:ascii="Arial Narrow" w:hAnsi="Arial Narrow" w:cs="Tahoma"/>
                <w:bCs/>
                <w:color w:val="00B050"/>
                <w:sz w:val="20"/>
                <w:szCs w:val="20"/>
              </w:rPr>
            </w:pPr>
            <w:r w:rsidRPr="00776821">
              <w:rPr>
                <w:rFonts w:ascii="Arial Narrow" w:hAnsi="Arial Narrow" w:cs="Tahoma"/>
                <w:bCs/>
                <w:color w:val="00B050"/>
                <w:sz w:val="20"/>
                <w:szCs w:val="20"/>
              </w:rPr>
              <w:t>Rozporządzenie Ministra Edukacji Narodowej w sprawie doradztwa zawodowego.</w:t>
            </w:r>
          </w:p>
        </w:tc>
        <w:tc>
          <w:tcPr>
            <w:tcW w:w="4536" w:type="dxa"/>
            <w:shd w:val="clear" w:color="auto" w:fill="auto"/>
          </w:tcPr>
          <w:p w:rsidR="00776821" w:rsidRPr="00776821" w:rsidRDefault="00776821" w:rsidP="00014167">
            <w:pPr>
              <w:autoSpaceDE w:val="0"/>
              <w:autoSpaceDN w:val="0"/>
              <w:adjustRightInd w:val="0"/>
              <w:spacing w:before="60" w:after="60"/>
              <w:rPr>
                <w:rFonts w:ascii="Arial Narrow" w:hAnsi="Arial Narrow"/>
                <w:color w:val="00B050"/>
                <w:sz w:val="20"/>
                <w:szCs w:val="20"/>
              </w:rPr>
            </w:pPr>
            <w:r w:rsidRPr="00776821">
              <w:rPr>
                <w:rFonts w:ascii="Arial Narrow" w:hAnsi="Arial Narrow"/>
                <w:color w:val="00B050"/>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776821" w:rsidRPr="00776821" w:rsidRDefault="00776821" w:rsidP="00014167">
            <w:pPr>
              <w:spacing w:before="60" w:after="60"/>
              <w:rPr>
                <w:rFonts w:ascii="Arial Narrow" w:hAnsi="Arial Narrow"/>
                <w:color w:val="00B050"/>
                <w:sz w:val="20"/>
                <w:szCs w:val="20"/>
              </w:rPr>
            </w:pPr>
            <w:r w:rsidRPr="00776821">
              <w:rPr>
                <w:rFonts w:ascii="Arial Narrow" w:hAnsi="Arial Narrow"/>
                <w:color w:val="00B050"/>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I kwartał</w:t>
            </w:r>
            <w:r w:rsidRPr="00776821">
              <w:rPr>
                <w:rFonts w:ascii="Arial Narrow" w:hAnsi="Arial Narrow"/>
                <w:color w:val="00B050"/>
                <w:sz w:val="20"/>
                <w:szCs w:val="20"/>
              </w:rPr>
              <w:br/>
              <w:t>2018 r.</w:t>
            </w:r>
          </w:p>
        </w:tc>
        <w:tc>
          <w:tcPr>
            <w:tcW w:w="1701" w:type="dxa"/>
            <w:shd w:val="clear" w:color="auto" w:fill="auto"/>
          </w:tcPr>
          <w:p w:rsidR="00776821" w:rsidRPr="00776821" w:rsidRDefault="00776821" w:rsidP="00014167">
            <w:pPr>
              <w:shd w:val="clear" w:color="auto" w:fill="FFFFFF"/>
              <w:spacing w:before="60"/>
              <w:jc w:val="center"/>
              <w:rPr>
                <w:rFonts w:ascii="Arial Narrow" w:hAnsi="Arial Narrow"/>
                <w:color w:val="00B050"/>
                <w:sz w:val="20"/>
                <w:szCs w:val="20"/>
              </w:rPr>
            </w:pPr>
            <w:r w:rsidRPr="00776821">
              <w:rPr>
                <w:rFonts w:ascii="Arial Narrow" w:hAnsi="Arial Narrow"/>
                <w:color w:val="00B050"/>
                <w:sz w:val="20"/>
                <w:szCs w:val="20"/>
              </w:rPr>
              <w:t>Anna Bąkiewicz</w:t>
            </w:r>
            <w:r w:rsidRPr="00776821">
              <w:rPr>
                <w:rFonts w:ascii="Arial Narrow" w:hAnsi="Arial Narrow"/>
                <w:color w:val="00B050"/>
                <w:sz w:val="20"/>
                <w:szCs w:val="20"/>
              </w:rPr>
              <w:br/>
              <w:t>- główny specjalista</w:t>
            </w:r>
            <w:r w:rsidRPr="00776821">
              <w:rPr>
                <w:rFonts w:ascii="Arial Narrow" w:hAnsi="Arial Narrow"/>
                <w:color w:val="00B050"/>
                <w:sz w:val="20"/>
                <w:szCs w:val="20"/>
              </w:rPr>
              <w:br/>
            </w:r>
          </w:p>
          <w:p w:rsidR="00776821" w:rsidRPr="00776821" w:rsidRDefault="00776821" w:rsidP="00014167">
            <w:pPr>
              <w:shd w:val="clear" w:color="auto" w:fill="FFFFFF"/>
              <w:jc w:val="center"/>
              <w:rPr>
                <w:rFonts w:ascii="Arial Narrow" w:hAnsi="Arial Narrow"/>
                <w:b/>
                <w:color w:val="00B050"/>
                <w:sz w:val="20"/>
                <w:szCs w:val="20"/>
              </w:rPr>
            </w:pPr>
            <w:r w:rsidRPr="00776821">
              <w:rPr>
                <w:rFonts w:ascii="Arial Narrow" w:hAnsi="Arial Narrow"/>
                <w:b/>
                <w:color w:val="00B050"/>
                <w:sz w:val="20"/>
                <w:szCs w:val="20"/>
              </w:rPr>
              <w:t xml:space="preserve">Departament Kształcenia Zawodowego </w:t>
            </w:r>
            <w:r w:rsidRPr="00776821">
              <w:rPr>
                <w:rFonts w:ascii="Arial Narrow" w:hAnsi="Arial Narrow"/>
                <w:b/>
                <w:color w:val="00B050"/>
                <w:sz w:val="20"/>
                <w:szCs w:val="20"/>
              </w:rPr>
              <w:br/>
              <w:t>i Ustawicznego</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135.</w:t>
            </w:r>
          </w:p>
        </w:tc>
        <w:tc>
          <w:tcPr>
            <w:tcW w:w="3260" w:type="dxa"/>
            <w:shd w:val="clear" w:color="auto" w:fill="auto"/>
          </w:tcPr>
          <w:p w:rsidR="00776821" w:rsidRPr="00776821" w:rsidRDefault="00776821" w:rsidP="00014167">
            <w:pPr>
              <w:spacing w:before="60" w:after="60"/>
              <w:rPr>
                <w:rFonts w:ascii="Arial Narrow" w:hAnsi="Arial Narrow" w:cs="Tahoma"/>
                <w:bCs/>
                <w:color w:val="00B050"/>
                <w:sz w:val="20"/>
                <w:szCs w:val="20"/>
              </w:rPr>
            </w:pPr>
            <w:r w:rsidRPr="00776821">
              <w:rPr>
                <w:rFonts w:ascii="Arial Narrow" w:hAnsi="Arial Narrow"/>
                <w:color w:val="00B050"/>
                <w:sz w:val="20"/>
                <w:szCs w:val="20"/>
              </w:rPr>
              <w:t>Rozporządzenie Ministra Edukacji Narodowej zmieniające rozporządzenie w sprawie podstawy programowej kształcenia w zawodach.</w:t>
            </w:r>
          </w:p>
        </w:tc>
        <w:tc>
          <w:tcPr>
            <w:tcW w:w="4536" w:type="dxa"/>
            <w:shd w:val="clear" w:color="auto" w:fill="auto"/>
          </w:tcPr>
          <w:p w:rsidR="00776821" w:rsidRPr="00776821" w:rsidRDefault="00776821" w:rsidP="00014167">
            <w:pPr>
              <w:autoSpaceDE w:val="0"/>
              <w:autoSpaceDN w:val="0"/>
              <w:adjustRightInd w:val="0"/>
              <w:spacing w:before="60" w:after="60"/>
              <w:rPr>
                <w:rFonts w:ascii="Arial Narrow" w:hAnsi="Arial Narrow"/>
                <w:color w:val="00B050"/>
                <w:sz w:val="20"/>
                <w:szCs w:val="20"/>
              </w:rPr>
            </w:pPr>
            <w:r w:rsidRPr="00776821">
              <w:rPr>
                <w:rFonts w:ascii="Arial Narrow" w:hAnsi="Arial Narrow"/>
                <w:color w:val="00B050"/>
                <w:sz w:val="20"/>
                <w:szCs w:val="20"/>
              </w:rPr>
              <w:t xml:space="preserve">Nowelizacja rozporządzenia jest związana z planowanym wprowadzeniem do klasyfikacji zawodów szkolnictwa zawodowego nowego zawodu </w:t>
            </w:r>
            <w:r w:rsidRPr="00776821">
              <w:rPr>
                <w:rFonts w:ascii="Arial Narrow" w:hAnsi="Arial Narrow"/>
                <w:i/>
                <w:color w:val="00B050"/>
                <w:sz w:val="20"/>
                <w:szCs w:val="20"/>
              </w:rPr>
              <w:t>Monter stolarki budowlanej</w:t>
            </w:r>
            <w:r w:rsidRPr="00776821">
              <w:rPr>
                <w:rFonts w:ascii="Arial Narrow" w:hAnsi="Arial Narrow"/>
                <w:color w:val="00B050"/>
                <w:sz w:val="20"/>
                <w:szCs w:val="20"/>
              </w:rPr>
              <w:t>, na wniosek Ministra Infrastruktury i Budownictwa.</w:t>
            </w:r>
            <w:r w:rsidRPr="00776821">
              <w:rPr>
                <w:color w:val="00B050"/>
              </w:rPr>
              <w:t xml:space="preserve"> </w:t>
            </w:r>
            <w:r w:rsidRPr="00776821">
              <w:rPr>
                <w:rFonts w:ascii="Arial Narrow" w:hAnsi="Arial Narrow"/>
                <w:color w:val="00B050"/>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776821" w:rsidRPr="00776821" w:rsidRDefault="00776821" w:rsidP="00014167">
            <w:pPr>
              <w:autoSpaceDE w:val="0"/>
              <w:autoSpaceDN w:val="0"/>
              <w:adjustRightInd w:val="0"/>
              <w:spacing w:before="60" w:after="60"/>
              <w:rPr>
                <w:rFonts w:ascii="Arial Narrow" w:hAnsi="Arial Narrow"/>
                <w:color w:val="00B050"/>
                <w:sz w:val="20"/>
                <w:szCs w:val="20"/>
              </w:rPr>
            </w:pPr>
            <w:r w:rsidRPr="00776821">
              <w:rPr>
                <w:rFonts w:ascii="Arial Narrow" w:hAnsi="Arial Narrow"/>
                <w:color w:val="00B050"/>
                <w:sz w:val="20"/>
                <w:szCs w:val="20"/>
              </w:rPr>
              <w:t xml:space="preserve">Rozporządzenie przewiduje określenie podstawy programowej kształcenia w zawodzie </w:t>
            </w:r>
            <w:r w:rsidRPr="00776821">
              <w:rPr>
                <w:rFonts w:ascii="Arial Narrow" w:hAnsi="Arial Narrow"/>
                <w:i/>
                <w:color w:val="00B050"/>
                <w:sz w:val="20"/>
                <w:szCs w:val="20"/>
              </w:rPr>
              <w:t xml:space="preserve">Monter stolarki budowlanej, </w:t>
            </w:r>
            <w:r w:rsidRPr="00776821">
              <w:rPr>
                <w:rFonts w:ascii="Arial Narrow" w:hAnsi="Arial Narrow"/>
                <w:color w:val="00B050"/>
                <w:sz w:val="20"/>
                <w:szCs w:val="20"/>
              </w:rPr>
              <w:t>co umożliwi szkołom rozpoczęcie kształcenia w tym zawodzie od dnia 1 września 2018 r. oraz</w:t>
            </w:r>
            <w:r w:rsidRPr="00776821">
              <w:rPr>
                <w:color w:val="00B050"/>
              </w:rPr>
              <w:t xml:space="preserve"> </w:t>
            </w:r>
            <w:r w:rsidRPr="00776821">
              <w:rPr>
                <w:rFonts w:ascii="Arial Narrow" w:hAnsi="Arial Narrow"/>
                <w:color w:val="00B050"/>
                <w:sz w:val="20"/>
                <w:szCs w:val="20"/>
              </w:rPr>
              <w:t>zapewni możliwość uruchomienia kwalifikacyjnych kursów zawodowych dla osób dorosłych w zakresie kwalifikacji wyodrębnionej w tym zawodzie.</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 xml:space="preserve">I kwartał </w:t>
            </w:r>
            <w:r w:rsidRPr="00776821">
              <w:rPr>
                <w:rFonts w:ascii="Arial Narrow" w:hAnsi="Arial Narrow"/>
                <w:color w:val="00B050"/>
                <w:sz w:val="20"/>
                <w:szCs w:val="20"/>
              </w:rPr>
              <w:br/>
              <w:t>2018 r.</w:t>
            </w:r>
          </w:p>
        </w:tc>
        <w:tc>
          <w:tcPr>
            <w:tcW w:w="1701" w:type="dxa"/>
            <w:shd w:val="clear" w:color="auto" w:fill="auto"/>
          </w:tcPr>
          <w:p w:rsidR="00776821" w:rsidRPr="00776821" w:rsidRDefault="00776821" w:rsidP="00014167">
            <w:pPr>
              <w:spacing w:before="60"/>
              <w:jc w:val="center"/>
              <w:rPr>
                <w:rFonts w:ascii="Arial Narrow" w:hAnsi="Arial Narrow"/>
                <w:color w:val="00B050"/>
                <w:sz w:val="20"/>
                <w:szCs w:val="20"/>
              </w:rPr>
            </w:pPr>
            <w:r w:rsidRPr="00776821">
              <w:rPr>
                <w:rFonts w:ascii="Arial Narrow" w:hAnsi="Arial Narrow"/>
                <w:color w:val="00B050"/>
                <w:sz w:val="20"/>
                <w:szCs w:val="20"/>
              </w:rPr>
              <w:t>Katarzyna Goć</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główny specjalista</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Emilia Maciejewska</w:t>
            </w:r>
          </w:p>
          <w:p w:rsidR="00776821" w:rsidRPr="00776821" w:rsidRDefault="00776821" w:rsidP="00014167">
            <w:pPr>
              <w:shd w:val="clear" w:color="auto" w:fill="FFFFFF"/>
              <w:jc w:val="center"/>
              <w:rPr>
                <w:rFonts w:ascii="Arial Narrow" w:hAnsi="Arial Narrow"/>
                <w:color w:val="00B050"/>
                <w:sz w:val="20"/>
                <w:szCs w:val="20"/>
              </w:rPr>
            </w:pPr>
            <w:r w:rsidRPr="00776821">
              <w:rPr>
                <w:rFonts w:ascii="Arial Narrow" w:hAnsi="Arial Narrow"/>
                <w:color w:val="00B050"/>
                <w:sz w:val="20"/>
                <w:szCs w:val="20"/>
              </w:rPr>
              <w:t>- naczelnik wydziału</w:t>
            </w:r>
          </w:p>
          <w:p w:rsidR="00776821" w:rsidRPr="00776821" w:rsidRDefault="00776821" w:rsidP="00014167">
            <w:pPr>
              <w:shd w:val="clear" w:color="auto" w:fill="FFFFFF"/>
              <w:jc w:val="center"/>
              <w:rPr>
                <w:rFonts w:ascii="Arial Narrow" w:hAnsi="Arial Narrow"/>
                <w:color w:val="00B050"/>
                <w:sz w:val="20"/>
                <w:szCs w:val="20"/>
              </w:rPr>
            </w:pPr>
          </w:p>
          <w:p w:rsidR="00776821" w:rsidRPr="00776821" w:rsidRDefault="00776821" w:rsidP="00014167">
            <w:pPr>
              <w:spacing w:after="60"/>
              <w:jc w:val="center"/>
              <w:rPr>
                <w:rFonts w:ascii="Arial Narrow" w:hAnsi="Arial Narrow"/>
                <w:color w:val="00B050"/>
                <w:sz w:val="20"/>
                <w:szCs w:val="20"/>
              </w:rPr>
            </w:pPr>
            <w:r w:rsidRPr="00776821">
              <w:rPr>
                <w:rFonts w:ascii="Arial Narrow" w:hAnsi="Arial Narrow"/>
                <w:b/>
                <w:color w:val="00B050"/>
                <w:sz w:val="20"/>
                <w:szCs w:val="20"/>
              </w:rPr>
              <w:t xml:space="preserve">Departament Kształcenia Zawodowego </w:t>
            </w:r>
            <w:r w:rsidRPr="00776821">
              <w:rPr>
                <w:rFonts w:ascii="Arial Narrow" w:hAnsi="Arial Narrow"/>
                <w:b/>
                <w:color w:val="00B050"/>
                <w:sz w:val="20"/>
                <w:szCs w:val="20"/>
              </w:rPr>
              <w:br/>
              <w:t>i Ustawicznego</w:t>
            </w:r>
          </w:p>
        </w:tc>
      </w:tr>
      <w:tr w:rsidR="00776821" w:rsidRPr="00776821" w:rsidTr="00014167">
        <w:tc>
          <w:tcPr>
            <w:tcW w:w="534" w:type="dxa"/>
            <w:shd w:val="clear" w:color="auto" w:fill="auto"/>
          </w:tcPr>
          <w:p w:rsidR="00776821" w:rsidRPr="00776821" w:rsidRDefault="00776821" w:rsidP="00014167">
            <w:pPr>
              <w:spacing w:before="60"/>
              <w:ind w:left="-57"/>
              <w:jc w:val="right"/>
              <w:rPr>
                <w:rFonts w:ascii="Arial Narrow" w:hAnsi="Arial Narrow"/>
                <w:color w:val="00B050"/>
                <w:sz w:val="20"/>
                <w:szCs w:val="20"/>
              </w:rPr>
            </w:pPr>
            <w:r w:rsidRPr="00776821">
              <w:rPr>
                <w:rFonts w:ascii="Arial Narrow" w:hAnsi="Arial Narrow"/>
                <w:color w:val="00B050"/>
                <w:sz w:val="20"/>
                <w:szCs w:val="20"/>
              </w:rPr>
              <w:t>136.</w:t>
            </w:r>
          </w:p>
        </w:tc>
        <w:tc>
          <w:tcPr>
            <w:tcW w:w="3260" w:type="dxa"/>
            <w:shd w:val="clear" w:color="auto" w:fill="auto"/>
          </w:tcPr>
          <w:p w:rsidR="00776821" w:rsidRPr="00776821" w:rsidRDefault="00776821" w:rsidP="00014167">
            <w:pPr>
              <w:spacing w:before="60" w:after="60"/>
              <w:rPr>
                <w:rFonts w:ascii="Arial Narrow" w:hAnsi="Arial Narrow"/>
                <w:color w:val="00B050"/>
                <w:sz w:val="20"/>
                <w:szCs w:val="20"/>
              </w:rPr>
            </w:pPr>
            <w:r w:rsidRPr="00776821">
              <w:rPr>
                <w:rFonts w:ascii="Arial Narrow" w:hAnsi="Arial Narrow"/>
                <w:color w:val="00B050"/>
                <w:sz w:val="20"/>
                <w:szCs w:val="20"/>
              </w:rPr>
              <w:t>Rozporządzenie Ministra Edukacji Narodowej zmieniające rozporządzenie w sprawie szczegółowych warunków i sposobu przeprowadzania egzaminu potwierdzającego kwalifikacje w zawodzie.</w:t>
            </w:r>
          </w:p>
        </w:tc>
        <w:tc>
          <w:tcPr>
            <w:tcW w:w="4536" w:type="dxa"/>
            <w:shd w:val="clear" w:color="auto" w:fill="auto"/>
          </w:tcPr>
          <w:p w:rsidR="00776821" w:rsidRPr="00776821" w:rsidRDefault="00776821" w:rsidP="00014167">
            <w:pPr>
              <w:autoSpaceDE w:val="0"/>
              <w:autoSpaceDN w:val="0"/>
              <w:adjustRightInd w:val="0"/>
              <w:spacing w:before="60" w:after="60"/>
              <w:rPr>
                <w:rFonts w:ascii="Arial Narrow" w:hAnsi="Arial Narrow"/>
                <w:color w:val="00B050"/>
                <w:sz w:val="20"/>
                <w:szCs w:val="20"/>
              </w:rPr>
            </w:pPr>
            <w:r w:rsidRPr="00776821">
              <w:rPr>
                <w:rFonts w:ascii="Arial Narrow" w:hAnsi="Arial Narrow"/>
                <w:color w:val="00B050"/>
                <w:sz w:val="20"/>
                <w:szCs w:val="20"/>
              </w:rPr>
              <w:t>Nowelizacja rozporządzenia Ministra Edukacji Narodowej</w:t>
            </w:r>
            <w:r w:rsidRPr="00776821">
              <w:rPr>
                <w:color w:val="00B050"/>
              </w:rPr>
              <w:t xml:space="preserve"> </w:t>
            </w:r>
            <w:r w:rsidRPr="00776821">
              <w:rPr>
                <w:rFonts w:ascii="Arial Narrow" w:hAnsi="Arial Narrow"/>
                <w:color w:val="00B050"/>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776821" w:rsidRDefault="00776821" w:rsidP="00014167">
            <w:pPr>
              <w:autoSpaceDE w:val="0"/>
              <w:autoSpaceDN w:val="0"/>
              <w:adjustRightInd w:val="0"/>
              <w:spacing w:before="60" w:after="60"/>
              <w:rPr>
                <w:rFonts w:ascii="Arial Narrow" w:hAnsi="Arial Narrow"/>
                <w:color w:val="00B050"/>
                <w:sz w:val="20"/>
                <w:szCs w:val="20"/>
              </w:rPr>
            </w:pPr>
            <w:r w:rsidRPr="00776821">
              <w:rPr>
                <w:rFonts w:ascii="Arial Narrow" w:hAnsi="Arial Narrow"/>
                <w:color w:val="00B050"/>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776821">
              <w:rPr>
                <w:color w:val="00B050"/>
              </w:rPr>
              <w:t xml:space="preserve"> </w:t>
            </w:r>
            <w:r w:rsidRPr="00776821">
              <w:rPr>
                <w:rFonts w:ascii="Arial Narrow" w:hAnsi="Arial Narrow"/>
                <w:color w:val="00B050"/>
                <w:sz w:val="20"/>
                <w:szCs w:val="20"/>
              </w:rPr>
              <w:t>prowadzących kształcenie zawodowe,</w:t>
            </w:r>
            <w:r w:rsidRPr="00776821">
              <w:rPr>
                <w:color w:val="00B050"/>
              </w:rPr>
              <w:t xml:space="preserve"> </w:t>
            </w:r>
            <w:r w:rsidRPr="00776821">
              <w:rPr>
                <w:rFonts w:ascii="Arial Narrow" w:hAnsi="Arial Narrow"/>
                <w:color w:val="00B050"/>
                <w:sz w:val="20"/>
                <w:szCs w:val="20"/>
              </w:rPr>
              <w:t xml:space="preserve">którzy rozpoczęli kształcenie z dniem 1 września 2017 r. </w:t>
            </w:r>
          </w:p>
        </w:tc>
        <w:tc>
          <w:tcPr>
            <w:tcW w:w="1276" w:type="dxa"/>
            <w:shd w:val="clear" w:color="auto" w:fill="auto"/>
          </w:tcPr>
          <w:p w:rsidR="00776821" w:rsidRPr="00776821" w:rsidRDefault="00776821" w:rsidP="00014167">
            <w:pPr>
              <w:spacing w:before="60" w:after="60"/>
              <w:jc w:val="center"/>
              <w:rPr>
                <w:rFonts w:ascii="Arial Narrow" w:hAnsi="Arial Narrow"/>
                <w:color w:val="00B050"/>
                <w:sz w:val="20"/>
                <w:szCs w:val="20"/>
              </w:rPr>
            </w:pPr>
            <w:r w:rsidRPr="00776821">
              <w:rPr>
                <w:rFonts w:ascii="Arial Narrow" w:hAnsi="Arial Narrow"/>
                <w:color w:val="00B050"/>
                <w:sz w:val="20"/>
                <w:szCs w:val="20"/>
              </w:rPr>
              <w:t xml:space="preserve">I kwartał </w:t>
            </w:r>
            <w:r w:rsidRPr="00776821">
              <w:rPr>
                <w:rFonts w:ascii="Arial Narrow" w:hAnsi="Arial Narrow"/>
                <w:color w:val="00B050"/>
                <w:sz w:val="20"/>
                <w:szCs w:val="20"/>
              </w:rPr>
              <w:br/>
              <w:t>2018 r.</w:t>
            </w:r>
          </w:p>
        </w:tc>
        <w:tc>
          <w:tcPr>
            <w:tcW w:w="1701" w:type="dxa"/>
            <w:shd w:val="clear" w:color="auto" w:fill="auto"/>
          </w:tcPr>
          <w:p w:rsidR="00776821" w:rsidRPr="00776821" w:rsidRDefault="00776821" w:rsidP="00014167">
            <w:pPr>
              <w:spacing w:before="60"/>
              <w:jc w:val="center"/>
              <w:rPr>
                <w:rFonts w:ascii="Arial Narrow" w:hAnsi="Arial Narrow"/>
                <w:color w:val="00B050"/>
                <w:sz w:val="20"/>
                <w:szCs w:val="20"/>
              </w:rPr>
            </w:pPr>
            <w:r w:rsidRPr="00776821">
              <w:rPr>
                <w:rFonts w:ascii="Arial Narrow" w:hAnsi="Arial Narrow"/>
                <w:color w:val="00B050"/>
                <w:sz w:val="20"/>
                <w:szCs w:val="20"/>
              </w:rPr>
              <w:t xml:space="preserve">Anna Całus-Zawistowska </w:t>
            </w:r>
            <w:r w:rsidRPr="00776821">
              <w:rPr>
                <w:rFonts w:ascii="Arial Narrow" w:hAnsi="Arial Narrow"/>
                <w:color w:val="00B050"/>
                <w:sz w:val="20"/>
                <w:szCs w:val="20"/>
              </w:rPr>
              <w:br/>
              <w:t xml:space="preserve">– główny specjalista </w:t>
            </w:r>
          </w:p>
          <w:p w:rsidR="00776821" w:rsidRPr="00776821" w:rsidRDefault="00776821" w:rsidP="00014167">
            <w:pPr>
              <w:jc w:val="center"/>
              <w:rPr>
                <w:rFonts w:ascii="Arial Narrow" w:hAnsi="Arial Narrow"/>
                <w:color w:val="00B050"/>
                <w:sz w:val="20"/>
                <w:szCs w:val="20"/>
              </w:rPr>
            </w:pPr>
            <w:r w:rsidRPr="00776821">
              <w:rPr>
                <w:rFonts w:ascii="Arial Narrow" w:hAnsi="Arial Narrow"/>
                <w:color w:val="00B050"/>
                <w:sz w:val="20"/>
                <w:szCs w:val="20"/>
              </w:rPr>
              <w:t>p.o. naczelnika wydziału</w:t>
            </w:r>
          </w:p>
          <w:p w:rsidR="00776821" w:rsidRPr="00776821" w:rsidRDefault="00776821" w:rsidP="00014167">
            <w:pPr>
              <w:jc w:val="center"/>
              <w:rPr>
                <w:rFonts w:ascii="Arial Narrow" w:hAnsi="Arial Narrow"/>
                <w:color w:val="00B050"/>
                <w:sz w:val="20"/>
                <w:szCs w:val="20"/>
              </w:rPr>
            </w:pPr>
          </w:p>
          <w:p w:rsidR="00776821" w:rsidRPr="00776821" w:rsidRDefault="00776821" w:rsidP="00014167">
            <w:pPr>
              <w:spacing w:after="60"/>
              <w:jc w:val="center"/>
              <w:rPr>
                <w:rFonts w:ascii="Arial Narrow" w:hAnsi="Arial Narrow"/>
                <w:b/>
                <w:color w:val="00B050"/>
                <w:sz w:val="20"/>
                <w:szCs w:val="20"/>
              </w:rPr>
            </w:pPr>
            <w:r w:rsidRPr="00776821">
              <w:rPr>
                <w:rFonts w:ascii="Arial Narrow" w:hAnsi="Arial Narrow"/>
                <w:b/>
                <w:color w:val="00B050"/>
                <w:sz w:val="20"/>
                <w:szCs w:val="20"/>
              </w:rPr>
              <w:t xml:space="preserve">Departament Kształcenia Zawodowego </w:t>
            </w:r>
            <w:r w:rsidRPr="00776821">
              <w:rPr>
                <w:rFonts w:ascii="Arial Narrow" w:hAnsi="Arial Narrow"/>
                <w:b/>
                <w:color w:val="00B050"/>
                <w:sz w:val="20"/>
                <w:szCs w:val="20"/>
              </w:rPr>
              <w:br/>
              <w:t xml:space="preserve">i Ustawicznego </w:t>
            </w:r>
          </w:p>
        </w:tc>
      </w:tr>
    </w:tbl>
    <w:p w:rsidR="00911202" w:rsidRPr="00D75983" w:rsidRDefault="00911202" w:rsidP="004C5455">
      <w:pPr>
        <w:pStyle w:val="menfont"/>
        <w:shd w:val="clear" w:color="auto" w:fill="FFFFFF" w:themeFill="background1"/>
        <w:rPr>
          <w:sz w:val="16"/>
          <w:szCs w:val="16"/>
        </w:rPr>
      </w:pPr>
    </w:p>
    <w:sectPr w:rsidR="00911202" w:rsidRPr="00D75983" w:rsidSect="00162E54">
      <w:footerReference w:type="default" r:id="rId123"/>
      <w:headerReference w:type="first" r:id="rId124"/>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53" w:rsidRDefault="00175F53">
      <w:r>
        <w:separator/>
      </w:r>
    </w:p>
  </w:endnote>
  <w:endnote w:type="continuationSeparator" w:id="0">
    <w:p w:rsidR="00175F53" w:rsidRDefault="0017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14" w:rsidRPr="00162E54" w:rsidRDefault="00C25614">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667428">
      <w:rPr>
        <w:rFonts w:ascii="Arial Narrow" w:hAnsi="Arial Narrow"/>
        <w:noProof/>
        <w:sz w:val="16"/>
        <w:szCs w:val="16"/>
      </w:rPr>
      <w:t>45</w:t>
    </w:r>
    <w:r w:rsidRPr="00162E54">
      <w:rPr>
        <w:rFonts w:ascii="Arial Narrow" w:hAnsi="Arial Narrow"/>
        <w:sz w:val="16"/>
        <w:szCs w:val="16"/>
      </w:rPr>
      <w:fldChar w:fldCharType="end"/>
    </w:r>
  </w:p>
  <w:p w:rsidR="00C25614" w:rsidRDefault="00C256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53" w:rsidRDefault="00175F53">
      <w:r>
        <w:separator/>
      </w:r>
    </w:p>
  </w:footnote>
  <w:footnote w:type="continuationSeparator" w:id="0">
    <w:p w:rsidR="00175F53" w:rsidRDefault="0017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14" w:rsidRDefault="00C25614" w:rsidP="00505043">
    <w:pPr>
      <w:pStyle w:val="Nagwek"/>
    </w:pPr>
  </w:p>
  <w:p w:rsidR="00C25614" w:rsidRDefault="00C25614" w:rsidP="00505043">
    <w:pPr>
      <w:pStyle w:val="Nagwek"/>
      <w:rPr>
        <w:sz w:val="28"/>
      </w:rPr>
    </w:pPr>
  </w:p>
  <w:p w:rsidR="00C25614" w:rsidRDefault="00C25614" w:rsidP="00505043">
    <w:pPr>
      <w:pStyle w:val="Nagwek"/>
      <w:rPr>
        <w:sz w:val="28"/>
      </w:rPr>
    </w:pPr>
  </w:p>
  <w:p w:rsidR="00C25614" w:rsidRDefault="00C25614" w:rsidP="00505043">
    <w:pPr>
      <w:pStyle w:val="Nagwek"/>
      <w:rPr>
        <w:sz w:val="28"/>
      </w:rPr>
    </w:pPr>
  </w:p>
  <w:p w:rsidR="00C25614" w:rsidRDefault="00C25614" w:rsidP="00505043">
    <w:pPr>
      <w:pStyle w:val="Nagwek"/>
      <w:rPr>
        <w:sz w:val="28"/>
      </w:rPr>
    </w:pPr>
  </w:p>
  <w:p w:rsidR="00C25614" w:rsidRPr="002E763F" w:rsidRDefault="00C25614" w:rsidP="00505043">
    <w:pPr>
      <w:pStyle w:val="Nagwek"/>
      <w:rPr>
        <w:sz w:val="28"/>
      </w:rPr>
    </w:pPr>
  </w:p>
  <w:p w:rsidR="00C25614" w:rsidRPr="00F030A2" w:rsidRDefault="00C25614"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3">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51A6"/>
    <w:rsid w:val="00037020"/>
    <w:rsid w:val="00040109"/>
    <w:rsid w:val="000404C3"/>
    <w:rsid w:val="000425E2"/>
    <w:rsid w:val="00042E6D"/>
    <w:rsid w:val="00047D6E"/>
    <w:rsid w:val="00050282"/>
    <w:rsid w:val="00055E22"/>
    <w:rsid w:val="000612D4"/>
    <w:rsid w:val="00064F8F"/>
    <w:rsid w:val="00065337"/>
    <w:rsid w:val="00066C47"/>
    <w:rsid w:val="00071941"/>
    <w:rsid w:val="00073FFB"/>
    <w:rsid w:val="0008130F"/>
    <w:rsid w:val="00083332"/>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087A"/>
    <w:rsid w:val="00141241"/>
    <w:rsid w:val="00144CAA"/>
    <w:rsid w:val="00144CD3"/>
    <w:rsid w:val="00162E54"/>
    <w:rsid w:val="00164F82"/>
    <w:rsid w:val="00165CBD"/>
    <w:rsid w:val="001661E4"/>
    <w:rsid w:val="0017538B"/>
    <w:rsid w:val="00175F53"/>
    <w:rsid w:val="0018131B"/>
    <w:rsid w:val="00183DF5"/>
    <w:rsid w:val="001868A6"/>
    <w:rsid w:val="001905E5"/>
    <w:rsid w:val="00190DF4"/>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E8A"/>
    <w:rsid w:val="00296635"/>
    <w:rsid w:val="002A247A"/>
    <w:rsid w:val="002A2648"/>
    <w:rsid w:val="002A57D6"/>
    <w:rsid w:val="002B2222"/>
    <w:rsid w:val="002B6F11"/>
    <w:rsid w:val="002C20B5"/>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4A3E"/>
    <w:rsid w:val="00335FAB"/>
    <w:rsid w:val="00341FA2"/>
    <w:rsid w:val="003421EB"/>
    <w:rsid w:val="00353DDE"/>
    <w:rsid w:val="00355CAD"/>
    <w:rsid w:val="003560FE"/>
    <w:rsid w:val="00360C53"/>
    <w:rsid w:val="0036185A"/>
    <w:rsid w:val="00376711"/>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244C"/>
    <w:rsid w:val="004027F3"/>
    <w:rsid w:val="00406C41"/>
    <w:rsid w:val="0041037C"/>
    <w:rsid w:val="004114B3"/>
    <w:rsid w:val="00422CBE"/>
    <w:rsid w:val="00427055"/>
    <w:rsid w:val="00427AA2"/>
    <w:rsid w:val="004306D9"/>
    <w:rsid w:val="004355ED"/>
    <w:rsid w:val="00436B61"/>
    <w:rsid w:val="00437D6F"/>
    <w:rsid w:val="00441980"/>
    <w:rsid w:val="004430EC"/>
    <w:rsid w:val="004436EB"/>
    <w:rsid w:val="0044674C"/>
    <w:rsid w:val="00452BBB"/>
    <w:rsid w:val="0045615E"/>
    <w:rsid w:val="00456B40"/>
    <w:rsid w:val="004635E8"/>
    <w:rsid w:val="004647E6"/>
    <w:rsid w:val="00467705"/>
    <w:rsid w:val="00470B73"/>
    <w:rsid w:val="00473F01"/>
    <w:rsid w:val="00476726"/>
    <w:rsid w:val="00480E3E"/>
    <w:rsid w:val="00481AFC"/>
    <w:rsid w:val="00483ECF"/>
    <w:rsid w:val="0048427E"/>
    <w:rsid w:val="0048630F"/>
    <w:rsid w:val="00487A5B"/>
    <w:rsid w:val="00493130"/>
    <w:rsid w:val="004A31C9"/>
    <w:rsid w:val="004B1908"/>
    <w:rsid w:val="004B2F97"/>
    <w:rsid w:val="004B75E9"/>
    <w:rsid w:val="004C4CFE"/>
    <w:rsid w:val="004C5455"/>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5C73"/>
    <w:rsid w:val="00607ECE"/>
    <w:rsid w:val="0061332F"/>
    <w:rsid w:val="00613A04"/>
    <w:rsid w:val="00613D31"/>
    <w:rsid w:val="00614C0C"/>
    <w:rsid w:val="00622DBF"/>
    <w:rsid w:val="00624C99"/>
    <w:rsid w:val="00631D8B"/>
    <w:rsid w:val="0063311B"/>
    <w:rsid w:val="00640FE7"/>
    <w:rsid w:val="00641B4E"/>
    <w:rsid w:val="006451D4"/>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E6CD2"/>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32D9"/>
    <w:rsid w:val="00743817"/>
    <w:rsid w:val="00743D9B"/>
    <w:rsid w:val="00745FE3"/>
    <w:rsid w:val="00752E83"/>
    <w:rsid w:val="00753BBC"/>
    <w:rsid w:val="007570D6"/>
    <w:rsid w:val="00760E3E"/>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91FC6"/>
    <w:rsid w:val="007950B3"/>
    <w:rsid w:val="00796717"/>
    <w:rsid w:val="007A1747"/>
    <w:rsid w:val="007A650D"/>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F92"/>
    <w:rsid w:val="00823BF0"/>
    <w:rsid w:val="00833F3A"/>
    <w:rsid w:val="00843CE2"/>
    <w:rsid w:val="00844CE4"/>
    <w:rsid w:val="00845CC0"/>
    <w:rsid w:val="008461E8"/>
    <w:rsid w:val="00846E6F"/>
    <w:rsid w:val="00851D82"/>
    <w:rsid w:val="00853C65"/>
    <w:rsid w:val="00854F3E"/>
    <w:rsid w:val="008551D6"/>
    <w:rsid w:val="00856B8E"/>
    <w:rsid w:val="008645A3"/>
    <w:rsid w:val="00866166"/>
    <w:rsid w:val="00867E32"/>
    <w:rsid w:val="00873D1B"/>
    <w:rsid w:val="00880660"/>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7C54"/>
    <w:rsid w:val="009B0182"/>
    <w:rsid w:val="009C1383"/>
    <w:rsid w:val="009C1CC4"/>
    <w:rsid w:val="009C1D73"/>
    <w:rsid w:val="009C4F15"/>
    <w:rsid w:val="009D1D87"/>
    <w:rsid w:val="009D6371"/>
    <w:rsid w:val="009E0370"/>
    <w:rsid w:val="009E084C"/>
    <w:rsid w:val="009E28A0"/>
    <w:rsid w:val="009E5A51"/>
    <w:rsid w:val="009E769F"/>
    <w:rsid w:val="009F11C7"/>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66CC"/>
    <w:rsid w:val="00AD17AA"/>
    <w:rsid w:val="00AD1C32"/>
    <w:rsid w:val="00AD337E"/>
    <w:rsid w:val="00AD7225"/>
    <w:rsid w:val="00AD7982"/>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52B49"/>
    <w:rsid w:val="00B56D2A"/>
    <w:rsid w:val="00B5751C"/>
    <w:rsid w:val="00B62407"/>
    <w:rsid w:val="00B62861"/>
    <w:rsid w:val="00B62ABE"/>
    <w:rsid w:val="00B633F1"/>
    <w:rsid w:val="00B639DA"/>
    <w:rsid w:val="00B66BFE"/>
    <w:rsid w:val="00B75333"/>
    <w:rsid w:val="00B80675"/>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614"/>
    <w:rsid w:val="00C25A0C"/>
    <w:rsid w:val="00C30509"/>
    <w:rsid w:val="00C32375"/>
    <w:rsid w:val="00C33982"/>
    <w:rsid w:val="00C3579B"/>
    <w:rsid w:val="00C375BD"/>
    <w:rsid w:val="00C3773D"/>
    <w:rsid w:val="00C4118C"/>
    <w:rsid w:val="00C46A3A"/>
    <w:rsid w:val="00C53DFC"/>
    <w:rsid w:val="00C5595D"/>
    <w:rsid w:val="00C55C4E"/>
    <w:rsid w:val="00C609DB"/>
    <w:rsid w:val="00C61896"/>
    <w:rsid w:val="00C638D5"/>
    <w:rsid w:val="00C65501"/>
    <w:rsid w:val="00C7146D"/>
    <w:rsid w:val="00C7225C"/>
    <w:rsid w:val="00C7438C"/>
    <w:rsid w:val="00C76D29"/>
    <w:rsid w:val="00C84C4F"/>
    <w:rsid w:val="00C87308"/>
    <w:rsid w:val="00C94D3D"/>
    <w:rsid w:val="00C97542"/>
    <w:rsid w:val="00CA00DC"/>
    <w:rsid w:val="00CB4B5F"/>
    <w:rsid w:val="00CD333B"/>
    <w:rsid w:val="00CD5AC3"/>
    <w:rsid w:val="00CD643C"/>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621A2"/>
    <w:rsid w:val="00D621F9"/>
    <w:rsid w:val="00D63866"/>
    <w:rsid w:val="00D65541"/>
    <w:rsid w:val="00D667D0"/>
    <w:rsid w:val="00D70715"/>
    <w:rsid w:val="00D75983"/>
    <w:rsid w:val="00D805B4"/>
    <w:rsid w:val="00D810BE"/>
    <w:rsid w:val="00D81E5D"/>
    <w:rsid w:val="00D830CA"/>
    <w:rsid w:val="00D83AAA"/>
    <w:rsid w:val="00D934C4"/>
    <w:rsid w:val="00DA4CB4"/>
    <w:rsid w:val="00DA511B"/>
    <w:rsid w:val="00DA5AA1"/>
    <w:rsid w:val="00DB2236"/>
    <w:rsid w:val="00DB2854"/>
    <w:rsid w:val="00DB385F"/>
    <w:rsid w:val="00DB3A91"/>
    <w:rsid w:val="00DB659D"/>
    <w:rsid w:val="00DB677E"/>
    <w:rsid w:val="00DB6B33"/>
    <w:rsid w:val="00DC153C"/>
    <w:rsid w:val="00DC6841"/>
    <w:rsid w:val="00DD7A60"/>
    <w:rsid w:val="00DE03FC"/>
    <w:rsid w:val="00DE4AFC"/>
    <w:rsid w:val="00DE6714"/>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70A5C"/>
    <w:rsid w:val="00E9195C"/>
    <w:rsid w:val="00E9596E"/>
    <w:rsid w:val="00EA1ECA"/>
    <w:rsid w:val="00EA2502"/>
    <w:rsid w:val="00EA42D5"/>
    <w:rsid w:val="00EB0056"/>
    <w:rsid w:val="00EB52FA"/>
    <w:rsid w:val="00EC7F9C"/>
    <w:rsid w:val="00ED080E"/>
    <w:rsid w:val="00ED2768"/>
    <w:rsid w:val="00EE42D4"/>
    <w:rsid w:val="00EF1B39"/>
    <w:rsid w:val="00EF44B2"/>
    <w:rsid w:val="00EF4A4F"/>
    <w:rsid w:val="00EF7F41"/>
    <w:rsid w:val="00F02484"/>
    <w:rsid w:val="00F030A2"/>
    <w:rsid w:val="00F1264B"/>
    <w:rsid w:val="00F1477A"/>
    <w:rsid w:val="00F2325C"/>
    <w:rsid w:val="00F2393D"/>
    <w:rsid w:val="00F3479D"/>
    <w:rsid w:val="00F3562C"/>
    <w:rsid w:val="00F40E1C"/>
    <w:rsid w:val="00F43242"/>
    <w:rsid w:val="00F47A88"/>
    <w:rsid w:val="00F526B8"/>
    <w:rsid w:val="00F52F92"/>
    <w:rsid w:val="00F559B5"/>
    <w:rsid w:val="00F63932"/>
    <w:rsid w:val="00F67965"/>
    <w:rsid w:val="00F80C0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D2D7B"/>
    <w:rsid w:val="00FD5EF6"/>
    <w:rsid w:val="00FD75B7"/>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43/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57/1" TargetMode="Externa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53/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451"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9" Type="http://schemas.openxmlformats.org/officeDocument/2006/relationships/hyperlink" Target="http://dziennikustaw.gov.pl/du/2017/1627/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635/1" TargetMode="External"/><Relationship Id="rId113" Type="http://schemas.openxmlformats.org/officeDocument/2006/relationships/hyperlink" Target="http://dziennikustaw.gov.pl/DU/2017/1603" TargetMode="External"/><Relationship Id="rId118" Type="http://schemas.openxmlformats.org/officeDocument/2006/relationships/hyperlink" Target="http://dziennikustaw.gov.pl/du/2017/1652/1"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712/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13/1" TargetMode="External"/><Relationship Id="rId116" Type="http://schemas.openxmlformats.org/officeDocument/2006/relationships/hyperlink" Target="http://dziennikustaw.gov.pl/du/2017/1656/1" TargetMode="External"/><Relationship Id="rId124" Type="http://schemas.openxmlformats.org/officeDocument/2006/relationships/header" Target="header1.xm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4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1399" TargetMode="External"/><Relationship Id="rId114" Type="http://schemas.openxmlformats.org/officeDocument/2006/relationships/hyperlink" Target="http://dziennikustaw.gov.pl/du/2017/1649/1" TargetMode="External"/><Relationship Id="rId119" Type="http://schemas.openxmlformats.org/officeDocument/2006/relationships/hyperlink" Target="http://dziennikustaw.gov.pl/du/2017/1647/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28/1" TargetMode="Externa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8/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34/1"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1/1" TargetMode="External"/><Relationship Id="rId115" Type="http://schemas.openxmlformats.org/officeDocument/2006/relationships/hyperlink" Target="http://dziennikustaw.gov.pl/du/2017/16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B134-E58E-4A9B-9F92-11C618C5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23686</Words>
  <Characters>159260</Characters>
  <Application>Microsoft Office Word</Application>
  <DocSecurity>0</DocSecurity>
  <Lines>1327</Lines>
  <Paragraphs>365</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2017-10-30T10:57:00Z</dcterms:created>
  <dcterms:modified xsi:type="dcterms:W3CDTF">2017-10-30T10:57:00Z</dcterms:modified>
</cp:coreProperties>
</file>