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B5311" w:rsidRPr="006E5B39" w:rsidRDefault="0025663A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25663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1"/>
                          </w:p>
                          <w:p w:rsidR="00323911" w:rsidRPr="006E5B39" w:rsidRDefault="0025663A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2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2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25663A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3" w:name="ezdDataPodpisu"/>
      <w:r w:rsidRPr="006E5B39">
        <w:rPr>
          <w:rFonts w:ascii="Century Gothic" w:hAnsi="Century Gothic"/>
          <w:sz w:val="20"/>
          <w:szCs w:val="20"/>
        </w:rPr>
        <w:t>22 kwietnia 2020</w:t>
      </w:r>
      <w:bookmarkEnd w:id="3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25663A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4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4"/>
      <w:r w:rsidRPr="006E5B39">
        <w:rPr>
          <w:rFonts w:ascii="Century Gothic" w:hAnsi="Century Gothic"/>
          <w:sz w:val="20"/>
          <w:szCs w:val="20"/>
        </w:rPr>
        <w:t>.</w:t>
      </w:r>
      <w:bookmarkStart w:id="5" w:name="ezdAutorInicjaly"/>
      <w:r>
        <w:rPr>
          <w:rFonts w:ascii="Century Gothic" w:hAnsi="Century Gothic"/>
          <w:sz w:val="20"/>
          <w:szCs w:val="20"/>
        </w:rPr>
        <w:t>AD</w:t>
      </w:r>
      <w:bookmarkEnd w:id="5"/>
    </w:p>
    <w:p w:rsidR="00BA788A" w:rsidRPr="006E5B39" w:rsidRDefault="0025663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25663A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25663A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11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977"/>
        <w:gridCol w:w="4678"/>
        <w:gridCol w:w="4724"/>
        <w:gridCol w:w="1230"/>
        <w:gridCol w:w="1842"/>
      </w:tblGrid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25663A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4A084D" w:rsidRDefault="0025663A" w:rsidP="00723CE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723CE6" w:rsidRP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723CE6" w:rsidRP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w sprawie kryteriów i trybu przyznawania nagród </w:t>
            </w:r>
            <w:r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br/>
            </w:r>
            <w:r w:rsidRPr="00723CE6">
              <w:rPr>
                <w:rStyle w:val="Hipercze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>dla nauczycieli</w:t>
            </w:r>
            <w:r w:rsidRPr="00723CE6">
              <w:rPr>
                <w:rFonts w:ascii="Century Gothic" w:hAnsi="Century Gothic" w:cstheme="minorHAnsi"/>
                <w:b w:val="0"/>
                <w:sz w:val="16"/>
                <w:szCs w:val="1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Konieczność nowelizacji rozporządzenia wynika ze zmian wprowadzonych ustawą z dnia 22 listopada 2018 r. o zmianie ustawy - Prawo oświatowe, ustawy o systemie oświaty oraz niektórych innych ustaw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(Dz. U. poz. 2245, z późn. zm.).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będzie polegała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w głównej mierze na zmianie w zakresie kryteriów dot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yczących oceny pracy w związku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>z wprowadzanymi od dn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ia 1 września 2019 r. zmianami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>w obszarze awansu zawodowego nauczycieli.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II kwartał 2020 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Sylwia Kuhn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Radosław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 Dąbrowski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naczelnik wydziału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Departament </w:t>
            </w: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>Kształcenia Ogólnego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4A084D" w:rsidRDefault="0025663A" w:rsidP="00723CE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60" w:after="60"/>
              <w:ind w:left="340" w:hanging="17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Ministra Edukacji Narodowej 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upoważnienia kierownika Ośrodka Rozwoju Polskiej Edukacji za Granicą do załatwiania indywidualnych spraw z zakresu awansu zawodowego 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nauczycieli szkół za granicą.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9u ust. 1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w ustawie - Karta Nauczyciela, wprowadzon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ego ustawą z dnia 22 listopada </w:t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2018 r. o zmianie ustawy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- Prawo oświatowe, ustawy o systemi</w:t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e oświaty oraz niektórych innych u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staw (Dz.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U. poz. 2245, z późn. </w:t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zm.).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W rozporządzeniu, stosownie do upoważnienia zawartego w art. 9u ust. 1 ustawy - Karta Nauczyciela, Minister Edukacji Narodowej upoważni kierownika Ośrodka Rozwoju Polskiej Edukacji za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>Granicą do załatwiania indywidualnych spraw z zakresu awansu zawodowego nauczycieli szkół za granicą, w tym do wydawania decyzji w sprawie nadania stopnia awansu zawodowego.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Departament Współpracy </w:t>
            </w: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Międzynarodowej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4A084D" w:rsidRDefault="0025663A" w:rsidP="00723CE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before="60" w:after="60"/>
              <w:ind w:left="340" w:hanging="17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Rozporządzenie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Ministra Edukacji Narodowej 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w sprawie uzyskiwania stopni awansu zawodowego przez nauczycieli szkół za granicą.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Rozporządzenie stanowi realizację nowego upoważnienia ustawowego zawartego w art. 9w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 xml:space="preserve">w ustawie – Karta Nauczyciela, wprowadzonego ustawą z dnia 22 listopada 2018 r. o zmianie ustawy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- Prawo oświatowe, ustawy o systemie oświaty oraz niektórych innych u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staw (Dz.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U. poz. 2245, z późn. </w:t>
            </w:r>
            <w:r w:rsidRPr="00EC0B42">
              <w:rPr>
                <w:rFonts w:ascii="Century Gothic" w:hAnsi="Century Gothic" w:cstheme="minorHAnsi"/>
                <w:sz w:val="16"/>
                <w:szCs w:val="16"/>
              </w:rPr>
              <w:t>zm.).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Rozporządzenie określi: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zakres wymagań niezbędnych do uzyskania poszczególnych stopni awansu zawodowego,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sposób odbywania stażu,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zakres spraw, które powinna określać umowa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z opiekunem stażu,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rodzaj dokumentacji dołączanej do wniosku o podjęcie postępowania egzaminacyjnego lub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 postępowania kwalifikacyjnego,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osiągnięcia w pracy dydaktycznej i wychowawczej nauczyciela, o którym mowa w art. 9j ust. 3 i 4 ustawy - Karta Nauczyciela, które mogą być uznane za znaczący dorobek zawodowy,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sposób przeprowadzania postępowania egzaminacy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jnego i kwalifikacyjnego, 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wzory zaświadczeń o zdaniu egzaminu lub uzyskaniu akceptacji oraz wzory aktów nadania stopni awansu zawodowego nauczycielom,</w:t>
            </w:r>
          </w:p>
          <w:p w:rsidR="00723CE6" w:rsidRPr="00130340" w:rsidRDefault="0025663A" w:rsidP="00723CE6">
            <w:pPr>
              <w:pStyle w:val="Akapitzlist"/>
              <w:numPr>
                <w:ilvl w:val="0"/>
                <w:numId w:val="12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sposób przetwarzania danych i zakres dostępu do systemu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teleinformatycznego przez osoby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upoważnione.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 kwartał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Mariusz Tokarski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Beata Tarłowska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 - główny specjalista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Departament Współpracy Międzynarodowej</w:t>
            </w:r>
          </w:p>
        </w:tc>
      </w:tr>
      <w:tr w:rsidR="008B4F14" w:rsidTr="0050447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4A084D" w:rsidRDefault="0025663A" w:rsidP="00723CE6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Rozporządzenie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Mini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stra Edukacji Narodowej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723CE6" w:rsidRPr="00EC0B42" w:rsidRDefault="0025663A" w:rsidP="00723CE6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regulaminu pracy komisji do oceny wniosków o wpis na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listę podmiotów uprawnionych do 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pełnienia funkcji zewnętrznego zapewniania jakości, wzoru umowy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z podmiotem, któremu powierzono funkcję zewnętrznego zapewniania jakości, oraz sposobu ustalania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wysokości wynagrodzenia z tytułu tej umowy.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Nowelizacja rozporządzenia wynika z potrzeby ustanowienia mechanizmu finansowania zapewniania jakości kwalifikacji rynkowych w przypadku gdy Instytucja Certyfikująca akredytuje wiele instytucji walidujących. </w:t>
            </w:r>
          </w:p>
          <w:p w:rsidR="00723CE6" w:rsidRPr="00EC0B42" w:rsidRDefault="0025663A" w:rsidP="00723CE6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EC0B42" w:rsidRDefault="0025663A" w:rsidP="00723CE6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>Nowelizacja rozporządzenia ma na celu:</w:t>
            </w:r>
          </w:p>
          <w:p w:rsid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>określenie sposobu doboru jednostek do monitorowania (możliwość prze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prowadzenia analizy na próbie),</w:t>
            </w:r>
          </w:p>
          <w:p w:rsid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 xml:space="preserve">wskazanie zryczałtowanej stawki 275 zł kosztów podróży służbowych pracowników podmiotu zewnętrznego zapewniania </w:t>
            </w:r>
            <w:r w:rsidRPr="00612215">
              <w:rPr>
                <w:rFonts w:ascii="Century Gothic" w:hAnsi="Century Gothic" w:cstheme="minorHAnsi"/>
                <w:sz w:val="16"/>
                <w:szCs w:val="16"/>
              </w:rPr>
              <w:t>jakości,</w:t>
            </w:r>
          </w:p>
          <w:p w:rsid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 xml:space="preserve">określenie stawek rozliczeniowych jako stawek brutto </w:t>
            </w:r>
            <w:r w:rsidRPr="00612215">
              <w:rPr>
                <w:rFonts w:ascii="Century Gothic" w:hAnsi="Century Gothic" w:cstheme="minorHAnsi"/>
                <w:sz w:val="16"/>
                <w:szCs w:val="16"/>
              </w:rPr>
              <w:br/>
              <w:t>(z włączonym podatkiem VAT),</w:t>
            </w:r>
          </w:p>
          <w:p w:rsidR="00723CE6" w:rsidRPr="00612215" w:rsidRDefault="0025663A" w:rsidP="00612215">
            <w:pPr>
              <w:pStyle w:val="Akapitzlist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Century Gothic" w:hAnsi="Century Gothic" w:cstheme="minorHAnsi"/>
                <w:sz w:val="16"/>
                <w:szCs w:val="16"/>
              </w:rPr>
            </w:pPr>
            <w:r w:rsidRPr="00612215">
              <w:rPr>
                <w:rFonts w:ascii="Century Gothic" w:hAnsi="Century Gothic" w:cstheme="minorHAnsi"/>
                <w:sz w:val="16"/>
                <w:szCs w:val="16"/>
              </w:rPr>
              <w:t>zmianę zapisu dotyczącego czasu zawarcia umowy – określenie czasu jako 5 lat.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723CE6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color w:val="00B050"/>
                <w:sz w:val="16"/>
                <w:szCs w:val="16"/>
              </w:rPr>
            </w:pP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t>II kwartał</w:t>
            </w:r>
            <w:r w:rsidRPr="00723CE6">
              <w:rPr>
                <w:rFonts w:ascii="Century Gothic" w:hAnsi="Century Gothic" w:cstheme="minorHAnsi"/>
                <w:color w:val="00B050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Maciej Lasota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- naczelnik wydziału 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Lech Boguta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t>ta</w:t>
            </w:r>
          </w:p>
          <w:p w:rsidR="00723CE6" w:rsidRPr="00130340" w:rsidRDefault="0025663A" w:rsidP="00723CE6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 Kształcenia Zawodowego</w:t>
            </w:r>
          </w:p>
        </w:tc>
      </w:tr>
    </w:tbl>
    <w:p w:rsidR="00326C55" w:rsidRPr="00C57C88" w:rsidRDefault="0025663A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3A" w:rsidRDefault="0025663A">
      <w:r>
        <w:separator/>
      </w:r>
    </w:p>
  </w:endnote>
  <w:endnote w:type="continuationSeparator" w:id="0">
    <w:p w:rsidR="0025663A" w:rsidRDefault="0025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3A" w:rsidRDefault="0025663A">
      <w:r>
        <w:separator/>
      </w:r>
    </w:p>
  </w:footnote>
  <w:footnote w:type="continuationSeparator" w:id="0">
    <w:p w:rsidR="0025663A" w:rsidRDefault="00256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25663A" w:rsidP="00505043">
    <w:pPr>
      <w:pStyle w:val="Nagwek"/>
      <w:rPr>
        <w:sz w:val="28"/>
      </w:rPr>
    </w:pPr>
  </w:p>
  <w:p w:rsidR="00312C81" w:rsidRPr="00021A3B" w:rsidRDefault="0025663A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96C0D8E">
      <w:start w:val="1"/>
      <w:numFmt w:val="decimal"/>
      <w:lvlText w:val="%1)"/>
      <w:lvlJc w:val="left"/>
      <w:pPr>
        <w:ind w:left="360" w:hanging="360"/>
      </w:pPr>
    </w:lvl>
    <w:lvl w:ilvl="1" w:tplc="4F04DF80" w:tentative="1">
      <w:start w:val="1"/>
      <w:numFmt w:val="lowerLetter"/>
      <w:lvlText w:val="%2."/>
      <w:lvlJc w:val="left"/>
      <w:pPr>
        <w:ind w:left="1080" w:hanging="360"/>
      </w:pPr>
    </w:lvl>
    <w:lvl w:ilvl="2" w:tplc="B60A4B2E" w:tentative="1">
      <w:start w:val="1"/>
      <w:numFmt w:val="lowerRoman"/>
      <w:lvlText w:val="%3."/>
      <w:lvlJc w:val="right"/>
      <w:pPr>
        <w:ind w:left="1800" w:hanging="180"/>
      </w:pPr>
    </w:lvl>
    <w:lvl w:ilvl="3" w:tplc="A1663676" w:tentative="1">
      <w:start w:val="1"/>
      <w:numFmt w:val="decimal"/>
      <w:lvlText w:val="%4."/>
      <w:lvlJc w:val="left"/>
      <w:pPr>
        <w:ind w:left="2520" w:hanging="360"/>
      </w:pPr>
    </w:lvl>
    <w:lvl w:ilvl="4" w:tplc="D9BCC216" w:tentative="1">
      <w:start w:val="1"/>
      <w:numFmt w:val="lowerLetter"/>
      <w:lvlText w:val="%5."/>
      <w:lvlJc w:val="left"/>
      <w:pPr>
        <w:ind w:left="3240" w:hanging="360"/>
      </w:pPr>
    </w:lvl>
    <w:lvl w:ilvl="5" w:tplc="6C661896" w:tentative="1">
      <w:start w:val="1"/>
      <w:numFmt w:val="lowerRoman"/>
      <w:lvlText w:val="%6."/>
      <w:lvlJc w:val="right"/>
      <w:pPr>
        <w:ind w:left="3960" w:hanging="180"/>
      </w:pPr>
    </w:lvl>
    <w:lvl w:ilvl="6" w:tplc="A824F9E2" w:tentative="1">
      <w:start w:val="1"/>
      <w:numFmt w:val="decimal"/>
      <w:lvlText w:val="%7."/>
      <w:lvlJc w:val="left"/>
      <w:pPr>
        <w:ind w:left="4680" w:hanging="360"/>
      </w:pPr>
    </w:lvl>
    <w:lvl w:ilvl="7" w:tplc="090C6F0A" w:tentative="1">
      <w:start w:val="1"/>
      <w:numFmt w:val="lowerLetter"/>
      <w:lvlText w:val="%8."/>
      <w:lvlJc w:val="left"/>
      <w:pPr>
        <w:ind w:left="5400" w:hanging="360"/>
      </w:pPr>
    </w:lvl>
    <w:lvl w:ilvl="8" w:tplc="31D045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FEFCA7EC">
      <w:start w:val="1"/>
      <w:numFmt w:val="decimal"/>
      <w:lvlText w:val="%1)"/>
      <w:lvlJc w:val="left"/>
      <w:pPr>
        <w:ind w:left="414" w:hanging="360"/>
      </w:pPr>
    </w:lvl>
    <w:lvl w:ilvl="1" w:tplc="AE36D3C0" w:tentative="1">
      <w:start w:val="1"/>
      <w:numFmt w:val="lowerLetter"/>
      <w:lvlText w:val="%2."/>
      <w:lvlJc w:val="left"/>
      <w:pPr>
        <w:ind w:left="1134" w:hanging="360"/>
      </w:pPr>
    </w:lvl>
    <w:lvl w:ilvl="2" w:tplc="F1585CA2" w:tentative="1">
      <w:start w:val="1"/>
      <w:numFmt w:val="lowerRoman"/>
      <w:lvlText w:val="%3."/>
      <w:lvlJc w:val="right"/>
      <w:pPr>
        <w:ind w:left="1854" w:hanging="180"/>
      </w:pPr>
    </w:lvl>
    <w:lvl w:ilvl="3" w:tplc="2F02D05E" w:tentative="1">
      <w:start w:val="1"/>
      <w:numFmt w:val="decimal"/>
      <w:lvlText w:val="%4."/>
      <w:lvlJc w:val="left"/>
      <w:pPr>
        <w:ind w:left="2574" w:hanging="360"/>
      </w:pPr>
    </w:lvl>
    <w:lvl w:ilvl="4" w:tplc="66066440" w:tentative="1">
      <w:start w:val="1"/>
      <w:numFmt w:val="lowerLetter"/>
      <w:lvlText w:val="%5."/>
      <w:lvlJc w:val="left"/>
      <w:pPr>
        <w:ind w:left="3294" w:hanging="360"/>
      </w:pPr>
    </w:lvl>
    <w:lvl w:ilvl="5" w:tplc="51CA0FD6" w:tentative="1">
      <w:start w:val="1"/>
      <w:numFmt w:val="lowerRoman"/>
      <w:lvlText w:val="%6."/>
      <w:lvlJc w:val="right"/>
      <w:pPr>
        <w:ind w:left="4014" w:hanging="180"/>
      </w:pPr>
    </w:lvl>
    <w:lvl w:ilvl="6" w:tplc="E58A839E" w:tentative="1">
      <w:start w:val="1"/>
      <w:numFmt w:val="decimal"/>
      <w:lvlText w:val="%7."/>
      <w:lvlJc w:val="left"/>
      <w:pPr>
        <w:ind w:left="4734" w:hanging="360"/>
      </w:pPr>
    </w:lvl>
    <w:lvl w:ilvl="7" w:tplc="DF66D8DC" w:tentative="1">
      <w:start w:val="1"/>
      <w:numFmt w:val="lowerLetter"/>
      <w:lvlText w:val="%8."/>
      <w:lvlJc w:val="left"/>
      <w:pPr>
        <w:ind w:left="5454" w:hanging="360"/>
      </w:pPr>
    </w:lvl>
    <w:lvl w:ilvl="8" w:tplc="ED9618CE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AFA25D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121252" w:tentative="1">
      <w:start w:val="1"/>
      <w:numFmt w:val="lowerLetter"/>
      <w:lvlText w:val="%2."/>
      <w:lvlJc w:val="left"/>
      <w:pPr>
        <w:ind w:left="1080" w:hanging="360"/>
      </w:pPr>
    </w:lvl>
    <w:lvl w:ilvl="2" w:tplc="33AE24DE" w:tentative="1">
      <w:start w:val="1"/>
      <w:numFmt w:val="lowerRoman"/>
      <w:lvlText w:val="%3."/>
      <w:lvlJc w:val="right"/>
      <w:pPr>
        <w:ind w:left="1800" w:hanging="180"/>
      </w:pPr>
    </w:lvl>
    <w:lvl w:ilvl="3" w:tplc="BDAE3DDC" w:tentative="1">
      <w:start w:val="1"/>
      <w:numFmt w:val="decimal"/>
      <w:lvlText w:val="%4."/>
      <w:lvlJc w:val="left"/>
      <w:pPr>
        <w:ind w:left="2520" w:hanging="360"/>
      </w:pPr>
    </w:lvl>
    <w:lvl w:ilvl="4" w:tplc="98F4689A" w:tentative="1">
      <w:start w:val="1"/>
      <w:numFmt w:val="lowerLetter"/>
      <w:lvlText w:val="%5."/>
      <w:lvlJc w:val="left"/>
      <w:pPr>
        <w:ind w:left="3240" w:hanging="360"/>
      </w:pPr>
    </w:lvl>
    <w:lvl w:ilvl="5" w:tplc="76503732" w:tentative="1">
      <w:start w:val="1"/>
      <w:numFmt w:val="lowerRoman"/>
      <w:lvlText w:val="%6."/>
      <w:lvlJc w:val="right"/>
      <w:pPr>
        <w:ind w:left="3960" w:hanging="180"/>
      </w:pPr>
    </w:lvl>
    <w:lvl w:ilvl="6" w:tplc="EF32DFD4" w:tentative="1">
      <w:start w:val="1"/>
      <w:numFmt w:val="decimal"/>
      <w:lvlText w:val="%7."/>
      <w:lvlJc w:val="left"/>
      <w:pPr>
        <w:ind w:left="4680" w:hanging="360"/>
      </w:pPr>
    </w:lvl>
    <w:lvl w:ilvl="7" w:tplc="4EBCF51A" w:tentative="1">
      <w:start w:val="1"/>
      <w:numFmt w:val="lowerLetter"/>
      <w:lvlText w:val="%8."/>
      <w:lvlJc w:val="left"/>
      <w:pPr>
        <w:ind w:left="5400" w:hanging="360"/>
      </w:pPr>
    </w:lvl>
    <w:lvl w:ilvl="8" w:tplc="9F1A3A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37938"/>
    <w:multiLevelType w:val="hybridMultilevel"/>
    <w:tmpl w:val="A5C4D4F6"/>
    <w:lvl w:ilvl="0" w:tplc="F8BA98CC">
      <w:start w:val="3"/>
      <w:numFmt w:val="decimal"/>
      <w:lvlText w:val="%1."/>
      <w:lvlJc w:val="center"/>
      <w:pPr>
        <w:ind w:left="720" w:hanging="550"/>
      </w:pPr>
      <w:rPr>
        <w:rFonts w:hint="default"/>
        <w:b/>
        <w:color w:val="auto"/>
      </w:rPr>
    </w:lvl>
    <w:lvl w:ilvl="1" w:tplc="78024696" w:tentative="1">
      <w:start w:val="1"/>
      <w:numFmt w:val="lowerLetter"/>
      <w:lvlText w:val="%2."/>
      <w:lvlJc w:val="left"/>
      <w:pPr>
        <w:ind w:left="1440" w:hanging="360"/>
      </w:pPr>
    </w:lvl>
    <w:lvl w:ilvl="2" w:tplc="7BE69D06" w:tentative="1">
      <w:start w:val="1"/>
      <w:numFmt w:val="lowerRoman"/>
      <w:lvlText w:val="%3."/>
      <w:lvlJc w:val="right"/>
      <w:pPr>
        <w:ind w:left="2160" w:hanging="180"/>
      </w:pPr>
    </w:lvl>
    <w:lvl w:ilvl="3" w:tplc="8D0EE28C" w:tentative="1">
      <w:start w:val="1"/>
      <w:numFmt w:val="decimal"/>
      <w:lvlText w:val="%4."/>
      <w:lvlJc w:val="left"/>
      <w:pPr>
        <w:ind w:left="2880" w:hanging="360"/>
      </w:pPr>
    </w:lvl>
    <w:lvl w:ilvl="4" w:tplc="CC2C3472" w:tentative="1">
      <w:start w:val="1"/>
      <w:numFmt w:val="lowerLetter"/>
      <w:lvlText w:val="%5."/>
      <w:lvlJc w:val="left"/>
      <w:pPr>
        <w:ind w:left="3600" w:hanging="360"/>
      </w:pPr>
    </w:lvl>
    <w:lvl w:ilvl="5" w:tplc="78B0633A" w:tentative="1">
      <w:start w:val="1"/>
      <w:numFmt w:val="lowerRoman"/>
      <w:lvlText w:val="%6."/>
      <w:lvlJc w:val="right"/>
      <w:pPr>
        <w:ind w:left="4320" w:hanging="180"/>
      </w:pPr>
    </w:lvl>
    <w:lvl w:ilvl="6" w:tplc="34087B70" w:tentative="1">
      <w:start w:val="1"/>
      <w:numFmt w:val="decimal"/>
      <w:lvlText w:val="%7."/>
      <w:lvlJc w:val="left"/>
      <w:pPr>
        <w:ind w:left="5040" w:hanging="360"/>
      </w:pPr>
    </w:lvl>
    <w:lvl w:ilvl="7" w:tplc="FADEC2CA" w:tentative="1">
      <w:start w:val="1"/>
      <w:numFmt w:val="lowerLetter"/>
      <w:lvlText w:val="%8."/>
      <w:lvlJc w:val="left"/>
      <w:pPr>
        <w:ind w:left="5760" w:hanging="360"/>
      </w:pPr>
    </w:lvl>
    <w:lvl w:ilvl="8" w:tplc="4EAEC8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1EC"/>
    <w:multiLevelType w:val="hybridMultilevel"/>
    <w:tmpl w:val="369678F4"/>
    <w:lvl w:ilvl="0" w:tplc="E8721FA2">
      <w:start w:val="7"/>
      <w:numFmt w:val="decimal"/>
      <w:lvlText w:val="%1."/>
      <w:lvlJc w:val="center"/>
      <w:pPr>
        <w:ind w:left="360" w:hanging="190"/>
      </w:pPr>
      <w:rPr>
        <w:rFonts w:hint="default"/>
        <w:b/>
        <w:color w:val="auto"/>
      </w:rPr>
    </w:lvl>
    <w:lvl w:ilvl="1" w:tplc="F0C67E84" w:tentative="1">
      <w:start w:val="1"/>
      <w:numFmt w:val="lowerLetter"/>
      <w:lvlText w:val="%2."/>
      <w:lvlJc w:val="left"/>
      <w:pPr>
        <w:ind w:left="1440" w:hanging="360"/>
      </w:pPr>
    </w:lvl>
    <w:lvl w:ilvl="2" w:tplc="0B38E396" w:tentative="1">
      <w:start w:val="1"/>
      <w:numFmt w:val="lowerRoman"/>
      <w:lvlText w:val="%3."/>
      <w:lvlJc w:val="right"/>
      <w:pPr>
        <w:ind w:left="2160" w:hanging="180"/>
      </w:pPr>
    </w:lvl>
    <w:lvl w:ilvl="3" w:tplc="B5CAA38C" w:tentative="1">
      <w:start w:val="1"/>
      <w:numFmt w:val="decimal"/>
      <w:lvlText w:val="%4."/>
      <w:lvlJc w:val="left"/>
      <w:pPr>
        <w:ind w:left="2880" w:hanging="360"/>
      </w:pPr>
    </w:lvl>
    <w:lvl w:ilvl="4" w:tplc="C450D6CA" w:tentative="1">
      <w:start w:val="1"/>
      <w:numFmt w:val="lowerLetter"/>
      <w:lvlText w:val="%5."/>
      <w:lvlJc w:val="left"/>
      <w:pPr>
        <w:ind w:left="3600" w:hanging="360"/>
      </w:pPr>
    </w:lvl>
    <w:lvl w:ilvl="5" w:tplc="8522E3BA" w:tentative="1">
      <w:start w:val="1"/>
      <w:numFmt w:val="lowerRoman"/>
      <w:lvlText w:val="%6."/>
      <w:lvlJc w:val="right"/>
      <w:pPr>
        <w:ind w:left="4320" w:hanging="180"/>
      </w:pPr>
    </w:lvl>
    <w:lvl w:ilvl="6" w:tplc="D0F011FE" w:tentative="1">
      <w:start w:val="1"/>
      <w:numFmt w:val="decimal"/>
      <w:lvlText w:val="%7."/>
      <w:lvlJc w:val="left"/>
      <w:pPr>
        <w:ind w:left="5040" w:hanging="360"/>
      </w:pPr>
    </w:lvl>
    <w:lvl w:ilvl="7" w:tplc="79F66652" w:tentative="1">
      <w:start w:val="1"/>
      <w:numFmt w:val="lowerLetter"/>
      <w:lvlText w:val="%8."/>
      <w:lvlJc w:val="left"/>
      <w:pPr>
        <w:ind w:left="5760" w:hanging="360"/>
      </w:pPr>
    </w:lvl>
    <w:lvl w:ilvl="8" w:tplc="E33CFC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4BC"/>
    <w:multiLevelType w:val="hybridMultilevel"/>
    <w:tmpl w:val="ABBA6D0E"/>
    <w:lvl w:ilvl="0" w:tplc="5E207D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E1C271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D69CB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DEDD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D8F9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02E59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12A3A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4A94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6AE68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13BE0"/>
    <w:multiLevelType w:val="hybridMultilevel"/>
    <w:tmpl w:val="4416956A"/>
    <w:lvl w:ilvl="0" w:tplc="010C7F46">
      <w:start w:val="1"/>
      <w:numFmt w:val="bullet"/>
      <w:suff w:val="space"/>
      <w:lvlText w:val="–"/>
      <w:lvlJc w:val="left"/>
      <w:pPr>
        <w:ind w:left="113" w:hanging="113"/>
      </w:pPr>
      <w:rPr>
        <w:rFonts w:ascii="Times New Roman" w:hAnsi="Times New Roman" w:cs="Times New Roman" w:hint="default"/>
        <w:color w:val="auto"/>
        <w:u w:color="FF0000"/>
      </w:rPr>
    </w:lvl>
    <w:lvl w:ilvl="1" w:tplc="33C46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EC0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E3C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44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488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ED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382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7E94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D2BC8"/>
    <w:multiLevelType w:val="hybridMultilevel"/>
    <w:tmpl w:val="760AD806"/>
    <w:lvl w:ilvl="0" w:tplc="340E4928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F3525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381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A9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66B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C41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4A4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8B1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A6F8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A6D72"/>
    <w:multiLevelType w:val="hybridMultilevel"/>
    <w:tmpl w:val="499E8418"/>
    <w:lvl w:ilvl="0" w:tplc="A59A744A">
      <w:start w:val="1"/>
      <w:numFmt w:val="decimal"/>
      <w:lvlText w:val="%1)"/>
      <w:lvlJc w:val="left"/>
      <w:pPr>
        <w:ind w:left="360" w:hanging="360"/>
      </w:pPr>
    </w:lvl>
    <w:lvl w:ilvl="1" w:tplc="CD001C7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E62AE42" w:tentative="1">
      <w:start w:val="1"/>
      <w:numFmt w:val="lowerRoman"/>
      <w:lvlText w:val="%3."/>
      <w:lvlJc w:val="right"/>
      <w:pPr>
        <w:ind w:left="1800" w:hanging="180"/>
      </w:pPr>
    </w:lvl>
    <w:lvl w:ilvl="3" w:tplc="9886CDE2" w:tentative="1">
      <w:start w:val="1"/>
      <w:numFmt w:val="decimal"/>
      <w:lvlText w:val="%4."/>
      <w:lvlJc w:val="left"/>
      <w:pPr>
        <w:ind w:left="2520" w:hanging="360"/>
      </w:pPr>
    </w:lvl>
    <w:lvl w:ilvl="4" w:tplc="E4F2A5EE" w:tentative="1">
      <w:start w:val="1"/>
      <w:numFmt w:val="lowerLetter"/>
      <w:lvlText w:val="%5."/>
      <w:lvlJc w:val="left"/>
      <w:pPr>
        <w:ind w:left="3240" w:hanging="360"/>
      </w:pPr>
    </w:lvl>
    <w:lvl w:ilvl="5" w:tplc="267818D8" w:tentative="1">
      <w:start w:val="1"/>
      <w:numFmt w:val="lowerRoman"/>
      <w:lvlText w:val="%6."/>
      <w:lvlJc w:val="right"/>
      <w:pPr>
        <w:ind w:left="3960" w:hanging="180"/>
      </w:pPr>
    </w:lvl>
    <w:lvl w:ilvl="6" w:tplc="80BC227E" w:tentative="1">
      <w:start w:val="1"/>
      <w:numFmt w:val="decimal"/>
      <w:lvlText w:val="%7."/>
      <w:lvlJc w:val="left"/>
      <w:pPr>
        <w:ind w:left="4680" w:hanging="360"/>
      </w:pPr>
    </w:lvl>
    <w:lvl w:ilvl="7" w:tplc="813C76AC" w:tentative="1">
      <w:start w:val="1"/>
      <w:numFmt w:val="lowerLetter"/>
      <w:lvlText w:val="%8."/>
      <w:lvlJc w:val="left"/>
      <w:pPr>
        <w:ind w:left="5400" w:hanging="360"/>
      </w:pPr>
    </w:lvl>
    <w:lvl w:ilvl="8" w:tplc="3BC0A5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1750D7"/>
    <w:multiLevelType w:val="hybridMultilevel"/>
    <w:tmpl w:val="FC90B3FA"/>
    <w:lvl w:ilvl="0" w:tplc="DD6C0DE6">
      <w:start w:val="1"/>
      <w:numFmt w:val="lowerLetter"/>
      <w:lvlText w:val="%1)"/>
      <w:lvlJc w:val="left"/>
      <w:pPr>
        <w:ind w:left="896" w:hanging="360"/>
      </w:pPr>
    </w:lvl>
    <w:lvl w:ilvl="1" w:tplc="8D800FE6">
      <w:start w:val="1"/>
      <w:numFmt w:val="lowerLetter"/>
      <w:lvlText w:val="%2)"/>
      <w:lvlJc w:val="left"/>
      <w:pPr>
        <w:ind w:left="786" w:hanging="360"/>
      </w:pPr>
    </w:lvl>
    <w:lvl w:ilvl="2" w:tplc="3ECEADF8" w:tentative="1">
      <w:start w:val="1"/>
      <w:numFmt w:val="lowerRoman"/>
      <w:lvlText w:val="%3."/>
      <w:lvlJc w:val="right"/>
      <w:pPr>
        <w:ind w:left="2336" w:hanging="180"/>
      </w:pPr>
    </w:lvl>
    <w:lvl w:ilvl="3" w:tplc="9E5CC09E" w:tentative="1">
      <w:start w:val="1"/>
      <w:numFmt w:val="decimal"/>
      <w:lvlText w:val="%4."/>
      <w:lvlJc w:val="left"/>
      <w:pPr>
        <w:ind w:left="3056" w:hanging="360"/>
      </w:pPr>
    </w:lvl>
    <w:lvl w:ilvl="4" w:tplc="FBBC0FCA" w:tentative="1">
      <w:start w:val="1"/>
      <w:numFmt w:val="lowerLetter"/>
      <w:lvlText w:val="%5."/>
      <w:lvlJc w:val="left"/>
      <w:pPr>
        <w:ind w:left="3776" w:hanging="360"/>
      </w:pPr>
    </w:lvl>
    <w:lvl w:ilvl="5" w:tplc="1EB428BE" w:tentative="1">
      <w:start w:val="1"/>
      <w:numFmt w:val="lowerRoman"/>
      <w:lvlText w:val="%6."/>
      <w:lvlJc w:val="right"/>
      <w:pPr>
        <w:ind w:left="4496" w:hanging="180"/>
      </w:pPr>
    </w:lvl>
    <w:lvl w:ilvl="6" w:tplc="50F41472" w:tentative="1">
      <w:start w:val="1"/>
      <w:numFmt w:val="decimal"/>
      <w:lvlText w:val="%7."/>
      <w:lvlJc w:val="left"/>
      <w:pPr>
        <w:ind w:left="5216" w:hanging="360"/>
      </w:pPr>
    </w:lvl>
    <w:lvl w:ilvl="7" w:tplc="CF8261EE" w:tentative="1">
      <w:start w:val="1"/>
      <w:numFmt w:val="lowerLetter"/>
      <w:lvlText w:val="%8."/>
      <w:lvlJc w:val="left"/>
      <w:pPr>
        <w:ind w:left="5936" w:hanging="360"/>
      </w:pPr>
    </w:lvl>
    <w:lvl w:ilvl="8" w:tplc="502C195C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58406B19"/>
    <w:multiLevelType w:val="hybridMultilevel"/>
    <w:tmpl w:val="DE88BE5C"/>
    <w:lvl w:ilvl="0" w:tplc="2B84CAAC">
      <w:start w:val="1"/>
      <w:numFmt w:val="decimal"/>
      <w:lvlText w:val="%1)"/>
      <w:lvlJc w:val="left"/>
      <w:pPr>
        <w:ind w:left="720" w:hanging="360"/>
      </w:pPr>
    </w:lvl>
    <w:lvl w:ilvl="1" w:tplc="AD0C329E" w:tentative="1">
      <w:start w:val="1"/>
      <w:numFmt w:val="lowerLetter"/>
      <w:lvlText w:val="%2."/>
      <w:lvlJc w:val="left"/>
      <w:pPr>
        <w:ind w:left="1440" w:hanging="360"/>
      </w:pPr>
    </w:lvl>
    <w:lvl w:ilvl="2" w:tplc="58C61A88" w:tentative="1">
      <w:start w:val="1"/>
      <w:numFmt w:val="lowerRoman"/>
      <w:lvlText w:val="%3."/>
      <w:lvlJc w:val="right"/>
      <w:pPr>
        <w:ind w:left="2160" w:hanging="180"/>
      </w:pPr>
    </w:lvl>
    <w:lvl w:ilvl="3" w:tplc="2BCCAC2E" w:tentative="1">
      <w:start w:val="1"/>
      <w:numFmt w:val="decimal"/>
      <w:lvlText w:val="%4."/>
      <w:lvlJc w:val="left"/>
      <w:pPr>
        <w:ind w:left="2880" w:hanging="360"/>
      </w:pPr>
    </w:lvl>
    <w:lvl w:ilvl="4" w:tplc="16C4A83A" w:tentative="1">
      <w:start w:val="1"/>
      <w:numFmt w:val="lowerLetter"/>
      <w:lvlText w:val="%5."/>
      <w:lvlJc w:val="left"/>
      <w:pPr>
        <w:ind w:left="3600" w:hanging="360"/>
      </w:pPr>
    </w:lvl>
    <w:lvl w:ilvl="5" w:tplc="65609F62" w:tentative="1">
      <w:start w:val="1"/>
      <w:numFmt w:val="lowerRoman"/>
      <w:lvlText w:val="%6."/>
      <w:lvlJc w:val="right"/>
      <w:pPr>
        <w:ind w:left="4320" w:hanging="180"/>
      </w:pPr>
    </w:lvl>
    <w:lvl w:ilvl="6" w:tplc="EC646BCE" w:tentative="1">
      <w:start w:val="1"/>
      <w:numFmt w:val="decimal"/>
      <w:lvlText w:val="%7."/>
      <w:lvlJc w:val="left"/>
      <w:pPr>
        <w:ind w:left="5040" w:hanging="360"/>
      </w:pPr>
    </w:lvl>
    <w:lvl w:ilvl="7" w:tplc="421CABA4" w:tentative="1">
      <w:start w:val="1"/>
      <w:numFmt w:val="lowerLetter"/>
      <w:lvlText w:val="%8."/>
      <w:lvlJc w:val="left"/>
      <w:pPr>
        <w:ind w:left="5760" w:hanging="360"/>
      </w:pPr>
    </w:lvl>
    <w:lvl w:ilvl="8" w:tplc="678247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21FE9"/>
    <w:multiLevelType w:val="hybridMultilevel"/>
    <w:tmpl w:val="2CFA02DE"/>
    <w:lvl w:ilvl="0" w:tplc="6386722C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plc="62C6B2B0" w:tentative="1">
      <w:start w:val="1"/>
      <w:numFmt w:val="lowerLetter"/>
      <w:lvlText w:val="%2."/>
      <w:lvlJc w:val="left"/>
      <w:pPr>
        <w:ind w:left="1800" w:hanging="360"/>
      </w:pPr>
    </w:lvl>
    <w:lvl w:ilvl="2" w:tplc="B68CC2B2" w:tentative="1">
      <w:start w:val="1"/>
      <w:numFmt w:val="lowerRoman"/>
      <w:lvlText w:val="%3."/>
      <w:lvlJc w:val="right"/>
      <w:pPr>
        <w:ind w:left="2520" w:hanging="180"/>
      </w:pPr>
    </w:lvl>
    <w:lvl w:ilvl="3" w:tplc="B3F08B24" w:tentative="1">
      <w:start w:val="1"/>
      <w:numFmt w:val="decimal"/>
      <w:lvlText w:val="%4."/>
      <w:lvlJc w:val="left"/>
      <w:pPr>
        <w:ind w:left="3240" w:hanging="360"/>
      </w:pPr>
    </w:lvl>
    <w:lvl w:ilvl="4" w:tplc="8D80FDC6" w:tentative="1">
      <w:start w:val="1"/>
      <w:numFmt w:val="lowerLetter"/>
      <w:lvlText w:val="%5."/>
      <w:lvlJc w:val="left"/>
      <w:pPr>
        <w:ind w:left="3960" w:hanging="360"/>
      </w:pPr>
    </w:lvl>
    <w:lvl w:ilvl="5" w:tplc="2D6CD336" w:tentative="1">
      <w:start w:val="1"/>
      <w:numFmt w:val="lowerRoman"/>
      <w:lvlText w:val="%6."/>
      <w:lvlJc w:val="right"/>
      <w:pPr>
        <w:ind w:left="4680" w:hanging="180"/>
      </w:pPr>
    </w:lvl>
    <w:lvl w:ilvl="6" w:tplc="3E408152" w:tentative="1">
      <w:start w:val="1"/>
      <w:numFmt w:val="decimal"/>
      <w:lvlText w:val="%7."/>
      <w:lvlJc w:val="left"/>
      <w:pPr>
        <w:ind w:left="5400" w:hanging="360"/>
      </w:pPr>
    </w:lvl>
    <w:lvl w:ilvl="7" w:tplc="8DAA3648" w:tentative="1">
      <w:start w:val="1"/>
      <w:numFmt w:val="lowerLetter"/>
      <w:lvlText w:val="%8."/>
      <w:lvlJc w:val="left"/>
      <w:pPr>
        <w:ind w:left="6120" w:hanging="360"/>
      </w:pPr>
    </w:lvl>
    <w:lvl w:ilvl="8" w:tplc="B9AC9B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97C58"/>
    <w:multiLevelType w:val="hybridMultilevel"/>
    <w:tmpl w:val="5030D9FA"/>
    <w:lvl w:ilvl="0" w:tplc="EFAC3E70">
      <w:start w:val="1"/>
      <w:numFmt w:val="decimal"/>
      <w:lvlText w:val="%1)"/>
      <w:lvlJc w:val="left"/>
      <w:pPr>
        <w:ind w:left="360" w:hanging="360"/>
      </w:pPr>
    </w:lvl>
    <w:lvl w:ilvl="1" w:tplc="AB486070" w:tentative="1">
      <w:start w:val="1"/>
      <w:numFmt w:val="lowerLetter"/>
      <w:lvlText w:val="%2."/>
      <w:lvlJc w:val="left"/>
      <w:pPr>
        <w:ind w:left="1080" w:hanging="360"/>
      </w:pPr>
    </w:lvl>
    <w:lvl w:ilvl="2" w:tplc="2530F928" w:tentative="1">
      <w:start w:val="1"/>
      <w:numFmt w:val="lowerRoman"/>
      <w:lvlText w:val="%3."/>
      <w:lvlJc w:val="right"/>
      <w:pPr>
        <w:ind w:left="1800" w:hanging="180"/>
      </w:pPr>
    </w:lvl>
    <w:lvl w:ilvl="3" w:tplc="17BE1BCE" w:tentative="1">
      <w:start w:val="1"/>
      <w:numFmt w:val="decimal"/>
      <w:lvlText w:val="%4."/>
      <w:lvlJc w:val="left"/>
      <w:pPr>
        <w:ind w:left="2520" w:hanging="360"/>
      </w:pPr>
    </w:lvl>
    <w:lvl w:ilvl="4" w:tplc="F9FAB6B6" w:tentative="1">
      <w:start w:val="1"/>
      <w:numFmt w:val="lowerLetter"/>
      <w:lvlText w:val="%5."/>
      <w:lvlJc w:val="left"/>
      <w:pPr>
        <w:ind w:left="3240" w:hanging="360"/>
      </w:pPr>
    </w:lvl>
    <w:lvl w:ilvl="5" w:tplc="1592F23E" w:tentative="1">
      <w:start w:val="1"/>
      <w:numFmt w:val="lowerRoman"/>
      <w:lvlText w:val="%6."/>
      <w:lvlJc w:val="right"/>
      <w:pPr>
        <w:ind w:left="3960" w:hanging="180"/>
      </w:pPr>
    </w:lvl>
    <w:lvl w:ilvl="6" w:tplc="E2BCE0CA" w:tentative="1">
      <w:start w:val="1"/>
      <w:numFmt w:val="decimal"/>
      <w:lvlText w:val="%7."/>
      <w:lvlJc w:val="left"/>
      <w:pPr>
        <w:ind w:left="4680" w:hanging="360"/>
      </w:pPr>
    </w:lvl>
    <w:lvl w:ilvl="7" w:tplc="5A46B006" w:tentative="1">
      <w:start w:val="1"/>
      <w:numFmt w:val="lowerLetter"/>
      <w:lvlText w:val="%8."/>
      <w:lvlJc w:val="left"/>
      <w:pPr>
        <w:ind w:left="5400" w:hanging="360"/>
      </w:pPr>
    </w:lvl>
    <w:lvl w:ilvl="8" w:tplc="8012AD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B6145B"/>
    <w:multiLevelType w:val="hybridMultilevel"/>
    <w:tmpl w:val="1EECAB3E"/>
    <w:lvl w:ilvl="0" w:tplc="EA707486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D676E6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73668E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44AC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E605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5DE419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13ED9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1280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02C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14"/>
    <w:rsid w:val="000F3972"/>
    <w:rsid w:val="0025663A"/>
    <w:rsid w:val="008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665C-B007-48D3-A907-ABCBDBE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2020-04-22T10:44:00Z</dcterms:created>
  <dcterms:modified xsi:type="dcterms:W3CDTF">2020-04-22T10:44:00Z</dcterms:modified>
</cp:coreProperties>
</file>